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21B7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302E383B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«Симуляционный курс: подготовка к первичной специализированной аккредитации» для обучающихся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 xml:space="preserve"> годов поступления по образовательной программе </w:t>
      </w:r>
    </w:p>
    <w:p w14:paraId="78300599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31.08.20 Психиатрия на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>-202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7</w:t>
      </w:r>
      <w:bookmarkStart w:id="1" w:name="_GoBack"/>
      <w:bookmarkEnd w:id="1"/>
      <w:r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6553BA70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01759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8243E44">
            <w:pPr>
              <w:pStyle w:val="2"/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0112E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8843BA9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23F1749A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4DDCEFF8">
      <w:pPr>
        <w:spacing w:after="0" w:line="240" w:lineRule="auto"/>
        <w:rPr>
          <w:rFonts w:ascii="Times New Roman" w:hAnsi="Times New Roman"/>
          <w:sz w:val="20"/>
        </w:rPr>
      </w:pPr>
    </w:p>
    <w:p w14:paraId="2FEEEBBA">
      <w:pPr>
        <w:rPr>
          <w:rFonts w:ascii="Times New Roman" w:hAnsi="Times New Roman"/>
          <w:sz w:val="20"/>
        </w:rPr>
      </w:pPr>
    </w:p>
    <w:p w14:paraId="7BD6181B">
      <w:pPr>
        <w:tabs>
          <w:tab w:val="left" w:pos="912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330C7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67C6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2B3094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CD3C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3999F1B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DB3EFE">
            <w:pPr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689EE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88DF71"/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F09C02"/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9DEE2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5B2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58B18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  <w:tr w14:paraId="2EC70B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38FF0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DAF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34B5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подходы к анализу проблемной ситуации, выявляя ее составляющие и связи между ними. </w:t>
            </w:r>
          </w:p>
          <w:p w14:paraId="6E7D38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решения по устранению недостающей информации на основании проведенного анализа. </w:t>
            </w:r>
          </w:p>
          <w:p w14:paraId="54E2955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методы критического анализа информационных источников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88BC2C">
            <w:pPr>
              <w:pStyle w:val="388"/>
              <w:jc w:val="both"/>
            </w:pPr>
            <w:r>
              <w:t xml:space="preserve">Уметь критически оценивать надежность источников информации, работать с противоречивой информацией из разных источников. </w:t>
            </w:r>
          </w:p>
          <w:p w14:paraId="7FA79DFA">
            <w:pPr>
              <w:pStyle w:val="388"/>
              <w:jc w:val="both"/>
            </w:pPr>
          </w:p>
          <w:p w14:paraId="5C647049">
            <w:pPr>
              <w:pStyle w:val="388"/>
              <w:jc w:val="both"/>
            </w:pPr>
            <w:r>
              <w:t>Уметь системно проанализировать проблемную ситуацию, выявляя составляющие и связи между ними.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349316">
            <w:pPr>
              <w:pStyle w:val="388"/>
              <w:jc w:val="both"/>
            </w:pPr>
            <w:r>
              <w:t xml:space="preserve">Владеть навыками разработки и аргументации стратегии решения проблемной ситуации на основе системного и междисциплинарного подходов. </w:t>
            </w:r>
          </w:p>
          <w:p w14:paraId="3FFB826B">
            <w:pPr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00087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EE250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3CD793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270B4D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специфику и особенности применения в профессиональной деятельности информационно-коммуникационных технологий.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96E33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использовать информационно-коммуникационные технологии в рамках решения профессиональных задач.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583A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работы с профессиональным программным обеспечением.</w:t>
            </w:r>
          </w:p>
        </w:tc>
      </w:tr>
      <w:tr w14:paraId="51182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4B25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BDAC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(МКБ) в части психиатрии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5CE5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первичной медицинской и медико-санитарной помощи населению при психических расстройствах в амбулаторных условиях</w:t>
            </w:r>
          </w:p>
          <w:p w14:paraId="59BA31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медицинской и медико-санитарной помощи населению при психических расстройствах в стационарных условиях</w:t>
            </w:r>
          </w:p>
          <w:p w14:paraId="57090CE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специализированной помощи при психических расстройствах</w:t>
            </w:r>
          </w:p>
          <w:p w14:paraId="114101B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Знать: порядок и правила проведения медицинских обследований с целью диагностирования психических заболеваний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A9BE0">
            <w:pPr>
              <w:pStyle w:val="388"/>
              <w:jc w:val="both"/>
            </w:pPr>
            <w:r>
              <w:t>Уметь оказывать первичную медицинскую и</w:t>
            </w:r>
          </w:p>
          <w:p w14:paraId="146A992C">
            <w:pPr>
              <w:pStyle w:val="388"/>
              <w:jc w:val="both"/>
            </w:pPr>
            <w:r>
              <w:t>медико-санитарную помощь населению при психических расстройствах в амбулаторных условиях</w:t>
            </w:r>
          </w:p>
          <w:p w14:paraId="5882FAAF">
            <w:pPr>
              <w:pStyle w:val="388"/>
              <w:jc w:val="both"/>
            </w:pPr>
          </w:p>
          <w:p w14:paraId="33D7F347">
            <w:pPr>
              <w:pStyle w:val="388"/>
              <w:jc w:val="both"/>
            </w:pPr>
            <w:r>
              <w:t>Уметь оказывать медицинскую и медико-</w:t>
            </w:r>
          </w:p>
          <w:p w14:paraId="7E9CAD40">
            <w:pPr>
              <w:pStyle w:val="388"/>
              <w:jc w:val="both"/>
            </w:pPr>
            <w:r>
              <w:t>санитарную помощь населению при психических расстройствах в стационарных условиях</w:t>
            </w:r>
          </w:p>
          <w:p w14:paraId="5BAF74DF">
            <w:pPr>
              <w:pStyle w:val="388"/>
              <w:jc w:val="both"/>
            </w:pPr>
          </w:p>
          <w:p w14:paraId="75237C54">
            <w:pPr>
              <w:pStyle w:val="388"/>
              <w:jc w:val="both"/>
            </w:pPr>
            <w:r>
              <w:t>Уметь оказывать специализированную помощь при психических расстройствах</w:t>
            </w:r>
          </w:p>
          <w:p w14:paraId="6D65A33D">
            <w:pPr>
              <w:pStyle w:val="388"/>
              <w:jc w:val="both"/>
            </w:pPr>
          </w:p>
          <w:p w14:paraId="6F345DC2">
            <w:pPr>
              <w:pStyle w:val="388"/>
              <w:jc w:val="both"/>
            </w:pPr>
            <w:r>
              <w:t>Уметь проводить медицинские обследования с целью диагностирования психических заболеваний</w:t>
            </w:r>
          </w:p>
          <w:p w14:paraId="46FDCC65">
            <w:pPr>
              <w:pStyle w:val="388"/>
              <w:jc w:val="both"/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970E58">
            <w:pPr>
              <w:pStyle w:val="388"/>
              <w:jc w:val="both"/>
            </w:pPr>
            <w:r>
              <w:t>Владеть навыками оказания первичной медицинской и медико-санитарной помощи населению при психических расстройствах в амбулаторных условиях</w:t>
            </w:r>
          </w:p>
          <w:p w14:paraId="6B0DFCAA">
            <w:pPr>
              <w:pStyle w:val="388"/>
              <w:jc w:val="both"/>
            </w:pPr>
          </w:p>
          <w:p w14:paraId="12A2F687">
            <w:pPr>
              <w:pStyle w:val="388"/>
              <w:jc w:val="both"/>
            </w:pPr>
            <w:r>
              <w:t>Владеть навыками оказания медицинской и медико-санитарной помощи населению при психических расстройствах в стационарных условиях</w:t>
            </w:r>
          </w:p>
          <w:p w14:paraId="10D85AC2">
            <w:pPr>
              <w:pStyle w:val="388"/>
              <w:jc w:val="both"/>
            </w:pPr>
          </w:p>
          <w:p w14:paraId="571E836A">
            <w:pPr>
              <w:pStyle w:val="388"/>
              <w:jc w:val="both"/>
            </w:pPr>
            <w:r>
              <w:t>Владеть навыками оказания специализированной помощи при психических расстройствах</w:t>
            </w:r>
          </w:p>
          <w:p w14:paraId="48A46987">
            <w:pPr>
              <w:pStyle w:val="388"/>
              <w:jc w:val="both"/>
            </w:pPr>
          </w:p>
          <w:p w14:paraId="667128B9">
            <w:pPr>
              <w:pStyle w:val="388"/>
              <w:jc w:val="both"/>
            </w:pPr>
            <w:r>
              <w:t xml:space="preserve">Владеть навыками проведения медицинских обследований с целью диагностирования психических заболеваний </w:t>
            </w:r>
          </w:p>
          <w:p w14:paraId="1E342264">
            <w:pPr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7A4BF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9E2E9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6DD6B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 ведению и лечению пациентов, нуждающихся в оказании психиатрической медицинской помощи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2A9A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первично медицинской и медико-санитарной помощи населению при психических расстройствах в амбулаторных условиях</w:t>
            </w:r>
          </w:p>
          <w:p w14:paraId="3CC36BF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медицинской и медико- санитарной помощи населению при психических расстройствах в стационарных условиях</w:t>
            </w:r>
          </w:p>
          <w:p w14:paraId="3010FB8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оказания специализированной помощи при психических расстройствах</w:t>
            </w:r>
          </w:p>
          <w:p w14:paraId="168F4BD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порядок и правила проведения терапевтического лечения психических расстройств пациентов</w:t>
            </w:r>
          </w:p>
          <w:p w14:paraId="125DDF2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правила подбора и назначения лекарственных препаратов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6F020">
            <w:pPr>
              <w:pStyle w:val="388"/>
              <w:jc w:val="both"/>
            </w:pPr>
            <w:r>
              <w:t>Уметь оказывать первичную медицинскую и</w:t>
            </w:r>
          </w:p>
          <w:p w14:paraId="5A76D95C">
            <w:pPr>
              <w:pStyle w:val="388"/>
              <w:jc w:val="both"/>
            </w:pPr>
            <w:r>
              <w:t>медико-санитарную помощь населению при психических расстройствах в амбулаторных условиях</w:t>
            </w:r>
          </w:p>
          <w:p w14:paraId="1C7D812E">
            <w:pPr>
              <w:pStyle w:val="388"/>
              <w:jc w:val="both"/>
            </w:pPr>
          </w:p>
          <w:p w14:paraId="15D184A0">
            <w:pPr>
              <w:pStyle w:val="388"/>
              <w:jc w:val="both"/>
            </w:pPr>
            <w:r>
              <w:t>Уметь оказывать медицинскую и медико-</w:t>
            </w:r>
          </w:p>
          <w:p w14:paraId="21D9A978">
            <w:pPr>
              <w:pStyle w:val="388"/>
              <w:jc w:val="both"/>
            </w:pPr>
            <w:r>
              <w:t>санитарную помощь населению при психических расстройствах в стационарных условиях</w:t>
            </w:r>
          </w:p>
          <w:p w14:paraId="3647350A">
            <w:pPr>
              <w:pStyle w:val="388"/>
              <w:jc w:val="both"/>
            </w:pPr>
            <w:r>
              <w:t>Уметь оказывать специализированную помощь при психических расстройствах</w:t>
            </w:r>
          </w:p>
          <w:p w14:paraId="64CA8F4E">
            <w:pPr>
              <w:pStyle w:val="388"/>
              <w:jc w:val="both"/>
            </w:pPr>
          </w:p>
          <w:p w14:paraId="49E898E6">
            <w:pPr>
              <w:pStyle w:val="388"/>
              <w:jc w:val="both"/>
            </w:pPr>
            <w:r>
              <w:t>Уметь проводить терапевтическое лечение</w:t>
            </w:r>
          </w:p>
          <w:p w14:paraId="7B3E892A">
            <w:pPr>
              <w:pStyle w:val="388"/>
              <w:jc w:val="both"/>
            </w:pPr>
            <w:r>
              <w:t>психических расстройств пациентов</w:t>
            </w:r>
          </w:p>
          <w:p w14:paraId="292119C1">
            <w:pPr>
              <w:pStyle w:val="388"/>
              <w:jc w:val="both"/>
            </w:pPr>
          </w:p>
          <w:p w14:paraId="75E5C093">
            <w:pPr>
              <w:pStyle w:val="388"/>
              <w:jc w:val="both"/>
            </w:pPr>
            <w:r>
              <w:t>Уметь подбирать и назначать лекарственные</w:t>
            </w:r>
          </w:p>
          <w:p w14:paraId="0A19C1D7">
            <w:pPr>
              <w:pStyle w:val="388"/>
              <w:jc w:val="both"/>
            </w:pPr>
            <w:r>
              <w:t>препараты (медикаментозное лечение)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2E0117">
            <w:pPr>
              <w:pStyle w:val="388"/>
              <w:jc w:val="both"/>
            </w:pPr>
            <w:r>
              <w:t>Владеть навыками оказания первичной медицинской и медико-санитарной помощи населению при психических расстройствах в амбулаторных условиях</w:t>
            </w:r>
          </w:p>
          <w:p w14:paraId="14EC9ABC">
            <w:pPr>
              <w:pStyle w:val="388"/>
              <w:jc w:val="both"/>
            </w:pPr>
          </w:p>
          <w:p w14:paraId="53F8EDCB">
            <w:pPr>
              <w:pStyle w:val="388"/>
              <w:jc w:val="both"/>
            </w:pPr>
            <w:r>
              <w:t>Владеть навыками оказания медицинской и медико-санитарной помощи населению при психических расстройствах в стационарных условиях</w:t>
            </w:r>
          </w:p>
          <w:p w14:paraId="0FC77A3D">
            <w:pPr>
              <w:pStyle w:val="388"/>
              <w:jc w:val="both"/>
            </w:pPr>
          </w:p>
          <w:p w14:paraId="72A92271">
            <w:pPr>
              <w:pStyle w:val="388"/>
              <w:jc w:val="both"/>
            </w:pPr>
            <w:r>
              <w:t>Владеть навыками оказания специализированной помощи при психических расстройствах</w:t>
            </w:r>
          </w:p>
          <w:p w14:paraId="5D9B304D">
            <w:pPr>
              <w:pStyle w:val="388"/>
              <w:jc w:val="both"/>
            </w:pPr>
          </w:p>
          <w:p w14:paraId="2598DF81">
            <w:pPr>
              <w:pStyle w:val="388"/>
              <w:jc w:val="both"/>
            </w:pPr>
            <w:r>
              <w:t>Владеть навыками проведения терапевтического лечения психических расстройств пациентов навыками подбора и назначения лекарственных препаратов</w:t>
            </w:r>
          </w:p>
          <w:p w14:paraId="74C3100E">
            <w:pPr>
              <w:pStyle w:val="388"/>
              <w:jc w:val="both"/>
            </w:pPr>
            <w:r>
              <w:t>(медикаментозного лечения)</w:t>
            </w:r>
          </w:p>
        </w:tc>
      </w:tr>
      <w:tr w14:paraId="2B252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94BE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ОПК-8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8090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вести медицинскую документацию, проводить анализ медико-статистической информации. Организационно-управленческая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EDB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типовую учетно-отчетную медицинскую документацию медицинских учреждений,</w:t>
            </w:r>
          </w:p>
          <w:p w14:paraId="412089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Экспертизу трудоспособности,</w:t>
            </w:r>
          </w:p>
          <w:p w14:paraId="185145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 дополнительные методы диагностики основных психических заболеваний,</w:t>
            </w:r>
          </w:p>
          <w:p w14:paraId="00D29C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 основных психических заболеваний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DCDE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анализировать и оценивать качество медицинской помощи населению, вести медицинскую документацию,</w:t>
            </w:r>
          </w:p>
          <w:p w14:paraId="764F452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результаты деятельности и качество оказания медицинской помощи,</w:t>
            </w:r>
          </w:p>
          <w:p w14:paraId="5A1E0C21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Грамотно оформлять необходимую медицинскую документацию, предусмотренную законодательством по здравоохранению (медицинскую карту больного форма 003/у, форму 025у-04 и др.)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C42D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Владеть </w:t>
            </w:r>
            <w:r>
              <w:rPr>
                <w:rFonts w:ascii="Times New Roman" w:hAnsi="Times New Roman"/>
                <w:sz w:val="24"/>
                <w:szCs w:val="24"/>
              </w:rPr>
              <w:t>методами ведения медицинской учетно-отчетной документации в медицинских учреждениях,</w:t>
            </w:r>
          </w:p>
          <w:p w14:paraId="7A0D78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Алгоритмом постановки предварительного и окончательного клинического диагноза,</w:t>
            </w:r>
          </w:p>
          <w:p w14:paraId="71C5F23C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оценки качества медицинской помощи,</w:t>
            </w:r>
          </w:p>
          <w:p w14:paraId="51EAD1D2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изучения катамнеза, оформлением медицинской документации.</w:t>
            </w:r>
          </w:p>
          <w:p w14:paraId="3880400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4B0D7179">
      <w:p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5DC701AD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36983811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08ABC570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40C20452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 w:eastAsia="Calibri"/>
          <w:b/>
          <w:bCs/>
          <w:spacing w:val="-7"/>
          <w:sz w:val="28"/>
        </w:rPr>
      </w:pPr>
      <w:r>
        <w:rPr>
          <w:rFonts w:ascii="Times New Roman" w:hAnsi="Times New Roman" w:eastAsia="Calibri"/>
          <w:b/>
          <w:bCs/>
          <w:spacing w:val="-7"/>
          <w:sz w:val="28"/>
        </w:rPr>
        <w:t>а) Основная литература:</w:t>
      </w:r>
    </w:p>
    <w:tbl>
      <w:tblPr>
        <w:tblStyle w:val="12"/>
        <w:tblW w:w="5220" w:type="pct"/>
        <w:jc w:val="center"/>
        <w:tblCellSpacing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7973"/>
      </w:tblGrid>
      <w:tr w14:paraId="00B15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CA530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литература</w:t>
            </w: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A15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Интенсивная терапия / под ред. Гельфанда Б. Р. , Заболотских И. Б. - Москва : ГЭОТАР-Медиа, 2019. - 928 с. - ISBN 978-5-9704-4832-8.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"https://www.studentlibrary.ru/book/ISBN9785970448328.html"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https://www.studentlibrary.ru/book/ISBN9785970448328.html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40063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C8E5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C8FD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https://www.studentlibrary.ru/book/ISBN9785829124618.html  </w:t>
            </w:r>
          </w:p>
        </w:tc>
      </w:tr>
      <w:tr w14:paraId="34277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B96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8C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434D8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58080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FAC9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4.Крепелин, Э. Введение в психиатрическую клинику   / Э. Крепелин. - 7-е изд. - Москва : Лаборатория знаний, 2024. - 496 с. Систем. требования: Adobe Reader XI ; экран 10". -Загл. с титул. экрана. (Классика и современность. Психиатрия) - ISBN 978-5-93208-686-5. - Текст : электронный // ЭБС "Консультант студента" : [сайт]. - URL : https://www.studentlibrary.ru/book/ISBN9785932086865.ht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 </w:t>
            </w:r>
            <w:r>
              <w:rPr>
                <w:rStyle w:val="34"/>
                <w:rFonts w:ascii="Times New Roman" w:hAnsi="Times New Roman"/>
                <w:sz w:val="24"/>
                <w:szCs w:val="24"/>
              </w:rPr>
              <w:footnoteReference w:id="0"/>
            </w:r>
          </w:p>
        </w:tc>
      </w:tr>
      <w:tr w14:paraId="5E04C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80744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литература</w:t>
            </w: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B7F7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Обучение на робото-симуляционном комплексе. Острый коронарный синдром – кардиогенный шок и отек легких : учебное пособие / составители В. В. Викторов [и др.]. — 2-е изд. — Уфа : БГМУ, 2019. — 77 с. — Текст : электронный // Лань : электронно-библиотечная система. — URL: https://e.lanbook.com/book/144083  </w:t>
            </w:r>
          </w:p>
        </w:tc>
      </w:tr>
      <w:tr w14:paraId="5FDC2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5904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C53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https://www.books-up.ru/ru/book/otrabotka-prakticheskih-navykov-i-umenij-etalony-simulyacionnyh-modulej-okazaniya-medicinskoj-pomocshi-12170282/  </w:t>
            </w:r>
          </w:p>
        </w:tc>
      </w:tr>
      <w:tr w14:paraId="5FEBC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D413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C6F0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https://www.studentlibrary.ru/book/ISBN9785970458501.html   </w:t>
            </w:r>
          </w:p>
        </w:tc>
      </w:tr>
      <w:tr w14:paraId="718E0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4720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85B9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Образовательные технологии в высшей медицинской школе  : учебник / А.И. Артюхина [и др.]; ВолгГМУ Минздрава РФ ; под редакцией В. Б. Мандрикова. - Волгоград : Издательство ВолгГМУ, 2019. - 588 с. : ил. - </w:t>
            </w:r>
            <w:r>
              <w:fldChar w:fldCharType="begin"/>
            </w:r>
            <w:r>
              <w:instrText xml:space="preserve"> HYPERLINK "http://library.volgmed.ru/Marc/MObjectDown.asp?MacroName=Obrazovatelnye_tekhnologii_v_vysshey_med_2019&amp;MacroAcc=A&amp;DbVal=47"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http://library.volgmed.ru/Marc/MObjectDown.asp?MacroName=Obrazovatelnye_tekhnologii_v_vysshey_med_2019&amp;MacroAcc=A&amp;DbVal=47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4A08B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2E9CB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FFA7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Кузнецова, О. Ю. Общая врачебная практика : национальное руководство : в 2 т. - Т. 2 / под ред. О. Ю. Кузнецовой, О. М. Лесняк, Е. В. Фроловой. - 2-е изд. , перераб. и доп. - Москва : ГЭОТАР-Медиа, 2021. - 992 с. (Серия "Нацио нальные руководства") - ISBN 978-5-9704-5521-0.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"https://www.studentlibrary.ru/book/ISBN9785970455210.html"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https://www.studentlibrary.ru/book/ISBN9785970455210.html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34F3D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10B57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CD56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https://www.studentlibrary.ru/book/ISBN9785829125646.html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73B2A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28969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E348C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Обучение на робото-симуляционном комплексе. Острый коронарный синдром – кардиогенный шок и отек легких : учебное пособие / составители В. В. Викторов [и др.]. — 2-е изд. — Уфа : БГМУ, 2019. — 77 с. — Текст : электронный // Лань : электронно-библиотечная система. — URL: https://e.lanbook.com/book/144083  </w:t>
            </w:r>
          </w:p>
        </w:tc>
      </w:tr>
      <w:tr w14:paraId="3E486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FD6D3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12A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https://www.books-up.ru/ru/book/otrabotka-prakticheskih-navykov-i-umenij-etalony-simulyacionnyh-modulej-okazaniya-medicinskoj-pomocshi-12170282/  </w:t>
            </w:r>
          </w:p>
        </w:tc>
      </w:tr>
      <w:tr w14:paraId="28F7E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32D4B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D9B9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Навыки общения с пациентами: симуляционное обучение и оценка коммуникативных навыков в медицинском вузе: Методическое руководство/ под науч. ред. Н.С. Давыдовой, Е.В. Дьяченко. Екатеринбург: Типография ООО «АТгрупп», 2019, 128 с. </w:t>
            </w:r>
          </w:p>
        </w:tc>
      </w:tr>
      <w:tr w14:paraId="4F8E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A1E9F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5A1D7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https://www.studentlibrary.ru/book/ISBN9785970458501.html   </w:t>
            </w:r>
          </w:p>
        </w:tc>
      </w:tr>
      <w:tr w14:paraId="4D149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6BA04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AF42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Образовательные технологии в высшей медицинской школе  : учебник / А.И. Артюхина [и др.]; ВолгГМУ Минздрава РФ ; под редакцией В. Б. Мандрикова. - Волгоград : Издательство ВолгГМУ, 2019. - 588 с. : ил. - </w:t>
            </w:r>
            <w:r>
              <w:fldChar w:fldCharType="begin"/>
            </w:r>
            <w:r>
              <w:instrText xml:space="preserve"> HYPERLINK "http://library.volgmed.ru/Marc/MObjectDown.asp?MacroName=Obrazovatelnye_tekhnologii_v_vysshey_med_2019&amp;MacroAcc=A&amp;DbVal=47"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http://library.volgmed.ru/Marc/MObjectDown.asp?MacroName=Obrazovatelnye_tekhnologii_v_vysshey_med_2019&amp;MacroAcc=A&amp;DbVal=47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46842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C5AC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42FA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 Методические рекомендации по созданию сценариев по коммуникативным навыкам (навыкам общения) для симулированных пациентов при аккредитации специалистов здравоохранения / авторы-составители Давыдова Н.С., Собетова Г.В., Куликов А.В., Серкина А.В., Боттаев Н.А., Дьяченко Е.В., Шубина Л.Б., Грибков Д.М. Москва, 2018. 20 с. http://fmza.ru/upload/medialibrary/c92/mr-dlya-sozdaniyaekzamenatsionnykh-stsenariev-po-kn.pdf.</w:t>
            </w:r>
          </w:p>
        </w:tc>
      </w:tr>
      <w:tr w14:paraId="1E441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315DD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A993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Кузнецова, О. Ю. Общая врачебная практика : национальное руководство : в 2 т. - Т. 2 / под ред. О. Ю. Кузнецовой, О. М. Лесняк, Е. В. Фроловой. - 2-е изд. , перераб. и доп. - Москва : ГЭОТАР-Медиа, 2021. - 992 с. (Серия "Нацио нальные руководства") - ISBN 978-5-9704-5521-0.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"https://www.studentlibrary.ru/book/ISBN9785970455210.html"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https://www.studentlibrary.ru/book/ISBN9785970455210.html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46580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9D0E4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F896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https://www.studentlibrary.ru/book/ISBN9785829125646.html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14:paraId="36BF4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57A89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BC8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Обучение на робото-симуляционном комплексе. Острый коронарный синдром – кардиогенный шок и отек легких : учебное пособие / составители В. В. Викторов [и др.]. — 2-е изд. — Уфа : БГМУ, 2019. — 77 с. — Текст : электронный // Лань : электронно-библиотечная система. — URL: https://e.lanbook.com/book/144083   </w:t>
            </w:r>
          </w:p>
        </w:tc>
      </w:tr>
      <w:tr w14:paraId="6CA8D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4F758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1E5C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https://www.books-up.ru/ru/book/otrabotka-prakticheskih-navykov-i-umenij-etalony-simulyacionnyh-modulej-okazaniya-medicinskoj-pomocshi-12170282/  </w:t>
            </w:r>
          </w:p>
        </w:tc>
      </w:tr>
      <w:tr w14:paraId="2E672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BE672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464A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 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Fonts w:eastAsia="Calibri"/>
                <w:color w:val="0000FF"/>
                <w:sz w:val="24"/>
                <w:szCs w:val="24"/>
                <w:u w:val="single"/>
              </w:rPr>
              <w:t>https://www.studentlibrary.ru/book/ISBN9785970461754.html</w:t>
            </w:r>
            <w:r>
              <w:rPr>
                <w:rFonts w:eastAsia="Calibri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14:paraId="7177E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B35C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AB35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2F2F2"/>
              </w:rPr>
              <w:t>19. Психиатрия и наркология : учебное пособие / С. В. Гречаный, А. Б. Ильичев, В. В. Поздняк [и др.]. — Санкт-Петербург : СПбГПМУ, 2020. — 80 с. — ISBN 978-5-907184-94-7. — Текст : электронный // Лань : электронно-библиотечная система. — URL: https://e.lanbook.com/book/174523</w:t>
            </w:r>
          </w:p>
          <w:p w14:paraId="6AFFC6B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20. 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Fonts w:eastAsia="Calibri"/>
                <w:color w:val="0000FF"/>
                <w:sz w:val="24"/>
                <w:szCs w:val="24"/>
                <w:u w:val="single"/>
              </w:rPr>
              <w:t>https://www.studentlibrary.ru/book/ISBN9785970444627.html</w:t>
            </w:r>
            <w:r>
              <w:rPr>
                <w:rFonts w:eastAsia="Calibri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  <w:tr w14:paraId="3DBEA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18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6E115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5B3C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 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eastAsia="Calibri"/>
                <w:color w:val="0000FF"/>
                <w:sz w:val="24"/>
                <w:szCs w:val="24"/>
                <w:u w:val="single"/>
              </w:rPr>
              <w:t>https://www.studentlibrary.ru/book/ISBN9785970458761.html</w:t>
            </w:r>
            <w:r>
              <w:rPr>
                <w:rFonts w:eastAsia="Calibri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</w:tr>
    </w:tbl>
    <w:p w14:paraId="564A23C6">
      <w:pPr>
        <w:widowControl w:val="0"/>
        <w:spacing w:after="0" w:line="360" w:lineRule="auto"/>
        <w:ind w:left="283"/>
        <w:rPr>
          <w:rFonts w:ascii="Times New Roman" w:hAnsi="Times New Roman"/>
          <w:b/>
          <w:iCs/>
          <w:sz w:val="28"/>
        </w:rPr>
      </w:pPr>
    </w:p>
    <w:p w14:paraId="754B526C">
      <w:pPr>
        <w:widowControl w:val="0"/>
        <w:spacing w:after="0" w:line="360" w:lineRule="auto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в) Программное обеспечение и Интернет-ресурсы:</w:t>
      </w:r>
    </w:p>
    <w:p w14:paraId="65A5DDDC">
      <w:pPr>
        <w:widowControl w:val="0"/>
        <w:spacing w:after="0" w:line="360" w:lineRule="auto"/>
        <w:ind w:left="283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tbl>
      <w:tblPr>
        <w:tblStyle w:val="12"/>
        <w:tblW w:w="93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052DB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D3F0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информационный ресурс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7BDE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Доступность</w:t>
            </w:r>
          </w:p>
        </w:tc>
      </w:tr>
      <w:tr w14:paraId="285FB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47BB9F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http://</w:t>
            </w: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ЭБС «Консультант студента» </w:t>
            </w:r>
          </w:p>
          <w:p w14:paraId="48F5AB5D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http:// </w:t>
            </w:r>
            <w:r>
              <w:fldChar w:fldCharType="begin"/>
            </w:r>
            <w:r>
              <w:instrText xml:space="preserve"> HYPERLINK "http://www.studmedlib.ru/"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t>www.studmedlib.ru</w:t>
            </w:r>
            <w:r>
              <w:rPr>
                <w:rFonts w:ascii="Times New Roman" w:hAnsi="Times New Roman" w:eastAsia="Calibri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BBD82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26065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9F9528D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Единая реферативная библиографическая база данных (профессиональная база данных)</w:t>
            </w:r>
          </w:p>
          <w:p w14:paraId="6CE0DA1D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http://</w:t>
            </w:r>
            <w:r>
              <w:fldChar w:fldCharType="begin"/>
            </w:r>
            <w:r>
              <w:instrText xml:space="preserve"> HYPERLINK "http://www.scopus.com"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www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scopus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com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91C84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3695E5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348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5B7C7DC2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Национальная библиографическая база данных научного цитирования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(профессиональная база данных)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>
              <w:rPr>
                <w:rFonts w:ascii="Times New Roman" w:hAnsi="Times New Roman"/>
                <w:sz w:val="24"/>
                <w:szCs w:val="24"/>
              </w:rPr>
              <w:t>://</w:t>
            </w:r>
            <w:r>
              <w:fldChar w:fldCharType="begin"/>
            </w:r>
            <w:r>
              <w:instrText xml:space="preserve"> HYPERLINK "http://www.elibrary.ru"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www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elibrary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</w:p>
        </w:tc>
        <w:tc>
          <w:tcPr>
            <w:tcW w:w="3024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51F171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47E32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9B0995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Журнал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  <w:t>Medical Education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val="en-US"/>
              </w:rPr>
              <w:t>Online</w:t>
            </w:r>
          </w:p>
          <w:p w14:paraId="69CB5A04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  <w:lang w:val="en-US"/>
              </w:rPr>
            </w:pPr>
            <w:r>
              <w:fldChar w:fldCharType="begin"/>
            </w:r>
            <w:r>
              <w:instrText xml:space="preserve"> HYPERLINK "http://med-ed-online.net/"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>http://med-ed-online.net/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930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26AE7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634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11BE6EC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  <w:iCs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"http://www.scsml.rssi.ru/" </w:instrText>
            </w:r>
            <w:r>
              <w:fldChar w:fldCharType="separate"/>
            </w:r>
            <w:r>
              <w:rPr>
                <w:rFonts w:ascii="Times New Roman" w:hAnsi="Times New Roman" w:eastAsia="MS Mincho"/>
                <w:color w:val="0000FF"/>
                <w:u w:val="single"/>
                <w:lang w:val="en-US"/>
              </w:rPr>
              <w:t>http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t>://</w:t>
            </w:r>
            <w:r>
              <w:rPr>
                <w:rFonts w:ascii="Times New Roman" w:hAnsi="Times New Roman" w:eastAsia="MS Mincho"/>
                <w:color w:val="0000FF"/>
                <w:u w:val="single"/>
                <w:lang w:val="en-US"/>
              </w:rPr>
              <w:t>www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t>.</w:t>
            </w:r>
            <w:r>
              <w:rPr>
                <w:rFonts w:ascii="Times New Roman" w:hAnsi="Times New Roman" w:eastAsia="MS Mincho"/>
                <w:color w:val="0000FF"/>
                <w:u w:val="single"/>
                <w:lang w:val="en-US"/>
              </w:rPr>
              <w:t>scsml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t>.</w:t>
            </w:r>
            <w:r>
              <w:rPr>
                <w:rFonts w:ascii="Times New Roman" w:hAnsi="Times New Roman" w:eastAsia="MS Mincho"/>
                <w:color w:val="0000FF"/>
                <w:u w:val="single"/>
                <w:lang w:val="en-US"/>
              </w:rPr>
              <w:t>rssi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t>.</w:t>
            </w:r>
            <w:r>
              <w:rPr>
                <w:rFonts w:ascii="Times New Roman" w:hAnsi="Times New Roman" w:eastAsia="MS Mincho"/>
                <w:color w:val="0000FF"/>
                <w:u w:val="single"/>
                <w:lang w:val="en-US"/>
              </w:rPr>
              <w:t>ru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t>/</w:t>
            </w:r>
            <w:r>
              <w:rPr>
                <w:rFonts w:ascii="Times New Roman" w:hAnsi="Times New Roman" w:eastAsia="MS Mincho"/>
                <w:color w:val="0000FF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676CD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6DB96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A8EC6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t>Методический центр аккредитации специалистов</w:t>
            </w:r>
          </w:p>
          <w:p w14:paraId="3D440823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t>https://fmza.ru/fos_primary_specialized/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F9081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61BBB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89965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ЭИОС ВолгГМУ</w:t>
            </w:r>
          </w:p>
          <w:p w14:paraId="16A1B2CD">
            <w:pPr>
              <w:widowControl w:val="0"/>
              <w:shd w:val="clear" w:color="auto" w:fill="FFFFFF"/>
              <w:spacing w:after="0" w:line="360" w:lineRule="auto"/>
              <w:rPr>
                <w:rFonts w:ascii="Times New Roman" w:hAnsi="Times New Roman"/>
                <w:iCs/>
                <w:color w:val="0070C0"/>
                <w:sz w:val="24"/>
                <w:szCs w:val="24"/>
                <w:u w:val="single"/>
              </w:rPr>
            </w:pPr>
            <w:r>
              <w:fldChar w:fldCharType="begin"/>
            </w:r>
            <w:r>
              <w:instrText xml:space="preserve"> HYPERLINK "https://elearning.volgmed.ru/" </w:instrText>
            </w:r>
            <w:r>
              <w:fldChar w:fldCharType="separate"/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t>https://elearning.volgmed.ru/</w:t>
            </w:r>
            <w:r>
              <w:rPr>
                <w:rFonts w:ascii="Times New Roman" w:hAnsi="Times New Roman"/>
                <w:iCs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526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участников курса</w:t>
            </w:r>
          </w:p>
        </w:tc>
      </w:tr>
      <w:tr w14:paraId="023C7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7AC0D72C">
            <w:pPr>
              <w:spacing w:after="0" w:line="240" w:lineRule="auto"/>
              <w:jc w:val="both"/>
              <w:rPr>
                <w:rFonts w:ascii="Times New Roman" w:hAnsi="Times New Roman"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http://www.psychiatr.ru/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</w:tcPr>
          <w:p w14:paraId="530BAEC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18E85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63E4460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"http://www.psychiatry.ru/"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http://www.psychiatry.ru/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НЦПЗ)</w:t>
            </w:r>
          </w:p>
        </w:tc>
        <w:tc>
          <w:tcPr>
            <w:tcW w:w="3024" w:type="dxa"/>
          </w:tcPr>
          <w:p w14:paraId="475EB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36190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25492543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"http://old.consilium-medicum.com/"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http://old.consilium-medicum.com/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 (сайт журнала «Психиатрия и психофармакотерапия)</w:t>
            </w:r>
          </w:p>
        </w:tc>
        <w:tc>
          <w:tcPr>
            <w:tcW w:w="3024" w:type="dxa"/>
          </w:tcPr>
          <w:p w14:paraId="02273B4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5085B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78C045D2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FF"/>
                <w:sz w:val="28"/>
                <w:u w:val="single"/>
              </w:rPr>
            </w:pPr>
            <w:r>
              <w:fldChar w:fldCharType="begin"/>
            </w:r>
            <w:r>
              <w:instrText xml:space="preserve"> HYPERLINK "http://mdtube.ru/"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http://mdtube.ru/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</w:tc>
        <w:tc>
          <w:tcPr>
            <w:tcW w:w="3024" w:type="dxa"/>
          </w:tcPr>
          <w:p w14:paraId="034386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  <w:tr w14:paraId="51C9A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6348" w:type="dxa"/>
          </w:tcPr>
          <w:p w14:paraId="35D5074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Научная электронная библиотека ELIBRARY.RU http://elibrary.ru/</w:t>
            </w:r>
          </w:p>
          <w:p w14:paraId="4884B37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024" w:type="dxa"/>
          </w:tcPr>
          <w:p w14:paraId="25E4B3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Свободный доступ</w:t>
            </w:r>
          </w:p>
        </w:tc>
      </w:tr>
    </w:tbl>
    <w:p w14:paraId="3F1AC038">
      <w:pPr>
        <w:pStyle w:val="18"/>
        <w:widowControl w:val="0"/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</w:p>
    <w:p w14:paraId="004CFE69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УК-1, ПК-1, ПК-5, ПК-6, ПК-8</w:t>
      </w:r>
    </w:p>
    <w:p w14:paraId="24C8C25C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44D51073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3CE4E983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34DF2959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4C0AD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1FE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372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215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E27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D27C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C1E55E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92A47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30CF1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886F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E61A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неэффективной вентиляции «рот в рот» следует</w:t>
            </w:r>
          </w:p>
          <w:p w14:paraId="4C965A0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запрокинуть голову пострадавшего, вывести вперед нижнюю челюсть и продолжить реанимационные мероприятия</w:t>
            </w:r>
          </w:p>
          <w:p w14:paraId="3F07B3B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опустить головной конец</w:t>
            </w:r>
          </w:p>
          <w:p w14:paraId="2585C3FA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приподнять головной конец</w:t>
            </w:r>
          </w:p>
          <w:p w14:paraId="17BC218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наложить трахеостому</w:t>
            </w:r>
          </w:p>
          <w:p w14:paraId="275E9AAC">
            <w:pPr>
              <w:spacing w:after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608A8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запрокинуть голову пострадавшего, вывести вперед нижнюю челюсть и продолжить реанимационные мероприятия</w:t>
            </w:r>
          </w:p>
          <w:p w14:paraId="59AF5946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00B29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https://www.books-up.ru/ru/book/otrabotka-prakticheskih-navykov-i-umenij-etalony-simulyacionnyh-modulej-okazaniya-medicinskoj-pomocshi-12170282/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7B7D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07ED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AFD1F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Галоперидол показан для лечения:</w:t>
            </w:r>
          </w:p>
          <w:p w14:paraId="1D17610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параноидного синдрома</w:t>
            </w:r>
          </w:p>
          <w:p w14:paraId="24F2110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депрессивного синдрома</w:t>
            </w:r>
          </w:p>
          <w:p w14:paraId="7583F7F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апато-абулических состояний</w:t>
            </w:r>
          </w:p>
          <w:p w14:paraId="62CC579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астенического синдрома</w:t>
            </w:r>
          </w:p>
          <w:p w14:paraId="5449BAD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1824E">
            <w:pPr>
              <w:pStyle w:val="4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>А. параноидного синдрома</w:t>
            </w:r>
          </w:p>
          <w:p w14:paraId="0840A6A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636F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31BA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7C89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71B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предагональном состоянии:</w:t>
            </w:r>
          </w:p>
          <w:p w14:paraId="6795A58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сознание спутанное</w:t>
            </w:r>
          </w:p>
          <w:p w14:paraId="72FC03C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сознание отсутствует </w:t>
            </w:r>
          </w:p>
          <w:p w14:paraId="492A046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В. сомналенция </w:t>
            </w:r>
          </w:p>
          <w:p w14:paraId="6BF7708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Г. сознание сохранено</w:t>
            </w:r>
          </w:p>
          <w:p w14:paraId="0EA4E315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A84FC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сознание спутанное</w:t>
            </w:r>
          </w:p>
          <w:p w14:paraId="620A6DFF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2AB9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8B02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55344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2E660">
            <w:pPr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Порядок оказания первичного реанимационного пособия (один врач):</w:t>
            </w:r>
          </w:p>
          <w:p w14:paraId="290CCA4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непрямой массаж сердца; режим - 2 дыхательных движения + 30 компрессий на грудную клетку; обеспечение проходимости дыхательных путей; проведение искусственной вентиляции легких;</w:t>
            </w:r>
          </w:p>
          <w:p w14:paraId="6AB860E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внутрисердечные инъекции; проведение искусственной вентиляции легких; непрямой массаж сердца; режим - 1 дыхательное движение + 5 компрессий на грудную клетку</w:t>
            </w:r>
          </w:p>
          <w:p w14:paraId="3E6B563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В. непрямой массаж сердца; проведение искусственной вентиляции легких; внутрисердечные инъекции; режим - 1 дыхательное движение + 10 компрессий на грудную клетку </w:t>
            </w:r>
          </w:p>
          <w:p w14:paraId="36D747F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искусственная вентиляция легких; внутрисердечное введение адреналина; непрямой массаж сердца; </w:t>
            </w:r>
          </w:p>
          <w:p w14:paraId="7BF062E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режим - 1 дыхательное движение + 15 компрессий на грудную клетку</w:t>
            </w:r>
          </w:p>
          <w:p w14:paraId="500E72F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5E033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непрямой массаж сердца; режим - 2 дыхательных движения + 30 компрессий на грудную клетку; обеспечение проходимости дыхательных путей; проведение искусственной вентиляции легких;</w:t>
            </w:r>
          </w:p>
          <w:p w14:paraId="12AD39E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246B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https://www.books-up.ru/ru/book/otrabotka-prakticheskih-navykov-i-umenij-etalony-simulyacionnyh-modulej-okazaniya-medicinskoj-pomocshi-12170282/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2F2B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C20ED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C0DCF9">
            <w:pPr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мышления больных шизофренией характерно:</w:t>
            </w:r>
          </w:p>
          <w:p w14:paraId="35EA0823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А. феномен соскальзывания и явление </w:t>
            </w:r>
          </w:p>
          <w:p w14:paraId="6E46EBB9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закупорки мышления</w:t>
            </w:r>
          </w:p>
          <w:p w14:paraId="31CDFD36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замедление ассоциативного процесса</w:t>
            </w:r>
          </w:p>
          <w:p w14:paraId="4677D4C3">
            <w:pPr>
              <w:spacing w:after="0" w:line="240" w:lineRule="auto"/>
              <w:ind w:left="70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обстоятельность</w:t>
            </w:r>
          </w:p>
          <w:p w14:paraId="7E2A1600">
            <w:pPr>
              <w:pStyle w:val="50"/>
              <w:ind w:left="709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ускорение ассоциативного процесса</w:t>
            </w:r>
          </w:p>
          <w:p w14:paraId="2F9B040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F7188C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А. феномен соскальзывания и явление </w:t>
            </w:r>
          </w:p>
          <w:p w14:paraId="6A75AB0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FAC5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223F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A8B53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CEA48">
            <w:pPr>
              <w:spacing w:after="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Выполнение коникотомии требуется в случае </w:t>
            </w:r>
          </w:p>
          <w:p w14:paraId="5DF483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обтурации верхних дыхательных путей </w:t>
            </w:r>
          </w:p>
          <w:p w14:paraId="0872344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остановки дыхания при электротравме</w:t>
            </w:r>
          </w:p>
          <w:p w14:paraId="204C86F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>
              <w:t xml:space="preserve"> </w:t>
            </w:r>
            <w:r>
              <w:rPr>
                <w:sz w:val="22"/>
                <w:szCs w:val="22"/>
              </w:rPr>
              <w:t>остановки дыхания при утоплении</w:t>
            </w:r>
          </w:p>
          <w:p w14:paraId="32E1D51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отека легких</w:t>
            </w:r>
          </w:p>
          <w:p w14:paraId="1CB9CC9F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EBB8B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обтурации верхних дыхательных путей </w:t>
            </w:r>
          </w:p>
          <w:p w14:paraId="541B27B7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F776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Кузнецова, О. Ю. Общая врачебная практика : национальное руководство : в 2 т. - Т. 2 / под ред. О. Ю. Кузнецовой, О. М. Лесняк, Е. В. Фроловой. - 2-е изд. , перераб. и доп. - Москва : ГЭОТАР-Медиа, 2021. - 992 с. (Серия "Нацио нальные руководства") - ISBN 978-5-9704-5521-0.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"https://www.studentlibrary.ru/book/ISBN9785970455210.html"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https://www.studentlibrary.ru/book/ISBN9785970455210.html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4E92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D3916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7DE2A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Для Корсаковского синдрома наиболее характерно наличие:</w:t>
            </w:r>
          </w:p>
          <w:p w14:paraId="0C6BF58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ab/>
            </w:r>
            <w:r>
              <w:rPr>
                <w:rFonts w:ascii="Times New Roman" w:hAnsi="Times New Roman"/>
                <w:szCs w:val="22"/>
              </w:rPr>
              <w:t>А. фиксационной амнезии</w:t>
            </w:r>
          </w:p>
          <w:p w14:paraId="24B74158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депрессивных эпизодов, дистимии, «двойной депрессии»</w:t>
            </w:r>
          </w:p>
          <w:p w14:paraId="255285C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стереотипии, кататонического возбуждения</w:t>
            </w:r>
          </w:p>
          <w:p w14:paraId="69E27DE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псведогаллюцинаций, бреда преследования</w:t>
            </w:r>
          </w:p>
          <w:p w14:paraId="3104EE9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430C3A">
            <w:pPr>
              <w:pStyle w:val="436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</w:rPr>
              <w:t>А. фиксационной амнезии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38C4F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B2F8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97E5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0DA4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Перед началом сердечно-легочной реанимации больному следует придать положение </w:t>
            </w:r>
          </w:p>
          <w:p w14:paraId="3AB377C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горизонтальное, на спине с твердой основой</w:t>
            </w:r>
          </w:p>
          <w:p w14:paraId="1206721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 спине с приподнятым головным концом (положение по Фовлеру)</w:t>
            </w:r>
          </w:p>
          <w:p w14:paraId="1C53DF0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на спине с опущенным головным концом (положение по Тренделенбургу)</w:t>
            </w:r>
          </w:p>
          <w:p w14:paraId="58A0075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полусидя с валиком под лопатками</w:t>
            </w:r>
          </w:p>
          <w:p w14:paraId="0E46F28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D3991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горизонтальное, на спине с твердой основой</w:t>
            </w:r>
          </w:p>
          <w:p w14:paraId="1AA4ABA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58C94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"https://www.books-up.ru/ru/book/otrabotka-prakticheskih-navykov-i-umenij-etalony-simulyacionnyh-modulej-okazaniya-medicinskoj-pomocshi-12170282/"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https://www.books-up.ru/ru/book/otrabotka-prakticheskih-navykov-i-umenij-etalony-simulyacionnyh-modulej-okazaniya-medicinskoj-pomocshi-12170282/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293A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66B09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91C1C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Астенический синдром не характеризуется:</w:t>
            </w:r>
          </w:p>
          <w:p w14:paraId="29C32A1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фиксационной амнезией</w:t>
            </w:r>
          </w:p>
          <w:p w14:paraId="3F31619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физической истощаемостью</w:t>
            </w:r>
          </w:p>
          <w:p w14:paraId="64796CB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В.психической истощаемостью</w:t>
            </w:r>
          </w:p>
          <w:p w14:paraId="214B9AC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аффективной лабильностью</w:t>
            </w:r>
          </w:p>
          <w:p w14:paraId="6C7E2513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61471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фиксационной амнезией</w:t>
            </w:r>
          </w:p>
          <w:p w14:paraId="34F1C4BB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14FF5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47610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D553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D9C71C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Воздуховоды используют:</w:t>
            </w:r>
          </w:p>
          <w:p w14:paraId="60B8719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когда не удается восстановить нарушенную проходимость дыхательных путей, запрокинув голову</w:t>
            </w:r>
          </w:p>
          <w:p w14:paraId="1EEB520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всегда, когда таковые имеются</w:t>
            </w:r>
          </w:p>
          <w:p w14:paraId="44B5AC2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</w:t>
            </w:r>
            <w:r>
              <w:t xml:space="preserve"> </w:t>
            </w:r>
            <w:r>
              <w:rPr>
                <w:sz w:val="22"/>
                <w:szCs w:val="22"/>
              </w:rPr>
              <w:t>перед интубацией трахеи</w:t>
            </w:r>
          </w:p>
          <w:p w14:paraId="089A526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после восстановления спонтанного дыхания</w:t>
            </w:r>
          </w:p>
          <w:p w14:paraId="2358D58C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052D4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когда не удается восстановить нарушенную проходимость дыхательных путей, запрокинув голову</w:t>
            </w:r>
          </w:p>
          <w:p w14:paraId="3BA7F42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F89A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Методические рекомендации по созданию сценариев по коммуникативным навыкам (навыкам общения) для симулированных пациентов при аккредитации специалистов здравоохранения / авторы-составители Давыдова Н.С., Собетова Г.В., Куликов А.В., Серкина А.В., Боттаев Н.А., Дьяченко Е.В., Шубина Л.Б., Грибков Д.М. Москва, 2018. 20 с. </w:t>
            </w:r>
            <w:r>
              <w:fldChar w:fldCharType="begin"/>
            </w:r>
            <w:r>
              <w:instrText xml:space="preserve"> HYPERLINK "http://fmza.ru/upload/medialibrary/c92/mr-dlya-sozdaniyaekzamenatsionnykh-stsenariev-po-kn.pdf"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http://fmza.ru/upload/medialibrary/c92/mr-dlya-sozdaniyaekzamenatsionnykh-stsenariev-po-kn.pdf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. </w:t>
            </w:r>
          </w:p>
        </w:tc>
      </w:tr>
      <w:tr w14:paraId="6D99E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B1F18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8ADA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1A59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77671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C6BC5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354A1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Аспирация содержимого желудка может привести к возникновению следующих ранних осложнений:</w:t>
            </w:r>
          </w:p>
          <w:p w14:paraId="7267924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цианоза и расстройства дыхания</w:t>
            </w:r>
          </w:p>
          <w:p w14:paraId="0A6332F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одышки, появлению хрипов, асфиксии </w:t>
            </w:r>
          </w:p>
          <w:p w14:paraId="1AA6F5BD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бронхопневмонии</w:t>
            </w:r>
          </w:p>
          <w:p w14:paraId="122E1C7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Г. абсцесса легкого</w:t>
            </w:r>
          </w:p>
          <w:p w14:paraId="0E07D68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BDE131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цианоза и расстройства дыхания</w:t>
            </w:r>
          </w:p>
          <w:p w14:paraId="5875011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Б. одышки, появлению хрипов, асфиксии </w:t>
            </w:r>
          </w:p>
          <w:p w14:paraId="1BB6FB70">
            <w:pPr>
              <w:spacing w:after="0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D8C0B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"https://www.studentlibrary.ru/book/ISBN9785970458501.html"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https://www.studentlibrary.ru/book/ISBN9785970458501.html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EB81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E135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999DE5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2"/>
              </w:rPr>
              <w:t xml:space="preserve">Оптимальными условиями обеспечения проходимости верхних дыхательных путей (тройной прием сафара) являются </w:t>
            </w:r>
          </w:p>
          <w:p w14:paraId="424B1C2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запрокидывание головы назад</w:t>
            </w:r>
          </w:p>
          <w:p w14:paraId="5682F1D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выдвижения вперед нижней челюсти</w:t>
            </w:r>
          </w:p>
          <w:p w14:paraId="78845C0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открытие рта</w:t>
            </w:r>
          </w:p>
          <w:p w14:paraId="08CB8F1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поворот головы набок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CA29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запрокидывание головы назад</w:t>
            </w:r>
          </w:p>
          <w:p w14:paraId="2536812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выдвижения вперед нижней челюсти</w:t>
            </w:r>
          </w:p>
          <w:p w14:paraId="370495A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открытие рта</w:t>
            </w:r>
          </w:p>
          <w:p w14:paraId="45EDBFC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  <w:p w14:paraId="4CE3BB51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5F3D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Методические рекомендации по созданию сценариев по коммуникативным навыкам (навыкам общения) для симулированных пациентов при аккредитации специалистов здравоохранения / авторы-составители Давыдова Н.С., Собетова Г.В., Куликов А.В., Серкина А.В., Боттаев Н.А., Дьяченко Е.В., Шубина Л.Б., Грибков Д.М. Москва, 2018. 20 с. </w:t>
            </w:r>
            <w:r>
              <w:fldChar w:fldCharType="begin"/>
            </w:r>
            <w:r>
              <w:instrText xml:space="preserve"> HYPERLINK "http://fmza.ru/upload/medialibrary/c92/mr-dlya-sozdaniyaekzamenatsionnykh-stsenariev-po-kn.pdf"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http://fmza.ru/upload/medialibrary/c92/mr-dlya-sozdaniyaekzamenatsionnykh-stsenariev-po-kn.pdf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 w14:paraId="67B24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7D093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D79D6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атипичным нейролептикам относят:</w:t>
            </w:r>
          </w:p>
          <w:p w14:paraId="1BBE867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рисперидон</w:t>
            </w:r>
          </w:p>
          <w:p w14:paraId="773A058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оланзапин </w:t>
            </w:r>
          </w:p>
          <w:p w14:paraId="07F22A7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аминазин</w:t>
            </w:r>
          </w:p>
          <w:p w14:paraId="7054C45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галоперидол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E248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рисперидон</w:t>
            </w:r>
          </w:p>
          <w:p w14:paraId="76CB91D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оланзапин </w:t>
            </w:r>
          </w:p>
          <w:p w14:paraId="7AA63C91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6E7CB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84FB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AA2F4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E4744F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 дефицита норадреналина включает:</w:t>
            </w:r>
          </w:p>
          <w:p w14:paraId="0B4ED96A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моторную заторможенность</w:t>
            </w:r>
          </w:p>
          <w:p w14:paraId="6AF75B65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трудность концентрации внимания</w:t>
            </w:r>
          </w:p>
          <w:p w14:paraId="2E7A321F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В. чрезмерно абстрактное мышление</w:t>
            </w:r>
          </w:p>
          <w:p w14:paraId="20E18FA1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Г. </w:t>
            </w:r>
            <w:r>
              <w:rPr>
                <w:rFonts w:ascii="Times New Roman" w:hAnsi="Times New Roman"/>
                <w:sz w:val="20"/>
              </w:rPr>
              <w:t>анорексию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FC817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А. моторную заторможенность</w:t>
            </w:r>
          </w:p>
          <w:p w14:paraId="77BBE176">
            <w:pPr>
              <w:spacing w:after="0"/>
              <w:ind w:left="7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Б. трудность концентрации внимания</w:t>
            </w:r>
          </w:p>
          <w:p w14:paraId="7DC5542A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AC97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DB78C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7572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16D294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терапии клозапином необходимо контролировать результаты следующих исследований:</w:t>
            </w:r>
          </w:p>
          <w:p w14:paraId="1A992AB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ОАК.</w:t>
            </w:r>
          </w:p>
          <w:p w14:paraId="01089C1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ЭКГ.</w:t>
            </w:r>
          </w:p>
          <w:p w14:paraId="4259615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ЭЭГ.</w:t>
            </w:r>
          </w:p>
          <w:p w14:paraId="79F7526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Коагулограмма</w:t>
            </w:r>
          </w:p>
          <w:p w14:paraId="2020B633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A7D5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ОАК.</w:t>
            </w:r>
          </w:p>
          <w:p w14:paraId="21A7895D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ЭКГ.</w:t>
            </w:r>
          </w:p>
          <w:p w14:paraId="334D79F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ЭЭГ.</w:t>
            </w:r>
          </w:p>
          <w:p w14:paraId="3E4C057E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B7EA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FA96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9FED7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665D0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Инволюционная депрессия может быть представлена:</w:t>
            </w:r>
          </w:p>
          <w:p w14:paraId="190BAB1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6FB03BA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56ED070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5E345CF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эмоциональной холодностью</w:t>
            </w:r>
          </w:p>
          <w:p w14:paraId="19DEF7A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D0651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ажитированной депрессией</w:t>
            </w:r>
          </w:p>
          <w:p w14:paraId="6AC2000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депрессией с бредом Котара</w:t>
            </w:r>
          </w:p>
          <w:p w14:paraId="2F874D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депрессивно-бредовым синдромом</w:t>
            </w:r>
          </w:p>
          <w:p w14:paraId="74C19694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BAA06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Ковалев, Ю. В. Диагностика депрессии : учебный атлас / Ю. В. Ковалев. – Ижевск : Государственное бюджетное образовательное учреждение высшего профессионального образования "Ижевская государственная медицинская академия" Министерства здравоохранения Российской Федерации, 2024. – 144 с. – ISBN 978-5-392-41035-4. – EDN DOUFMM. Текст : // ЭБС «Научна электронная библиотека Elibrary.ru» : [сайт]. - URL : </w:t>
            </w:r>
            <w:r>
              <w:fldChar w:fldCharType="begin"/>
            </w:r>
            <w:r>
              <w:instrText xml:space="preserve"> HYPERLINK "https://elibrary.ru/item.asp?id=59886033"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https://elibrary.ru/item.asp?id=59886033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2BB83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0AD74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F2821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противопоказаниям к лечению амитриптилином относятся</w:t>
            </w:r>
          </w:p>
          <w:p w14:paraId="26763D8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2123E16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7889FE9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60F88AB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туберкулез легких</w:t>
            </w:r>
          </w:p>
          <w:p w14:paraId="39EF9B87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14:paraId="382E513A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14:paraId="63EEE6F9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1FD48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глаукома</w:t>
            </w:r>
          </w:p>
          <w:p w14:paraId="6329BC8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гипертрофия простаты</w:t>
            </w:r>
          </w:p>
          <w:p w14:paraId="53324D5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мерцательная аритмия</w:t>
            </w:r>
          </w:p>
          <w:p w14:paraId="4BCD5187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</w:p>
          <w:p w14:paraId="1EBD82DC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</w:p>
          <w:p w14:paraId="6751EB17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B4C1E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  <w:p w14:paraId="4D7F67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2E54E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C910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541952">
            <w:pPr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шизотипического расстройства:</w:t>
            </w:r>
          </w:p>
          <w:p w14:paraId="4D5C5AF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6B19CF0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5827321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72B9058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параноидная шизофрения.</w:t>
            </w:r>
          </w:p>
          <w:p w14:paraId="3F14F05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528BA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неврозоподобная шизофрения.</w:t>
            </w:r>
          </w:p>
          <w:p w14:paraId="5B08295B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психопатоподобная шизофрения.</w:t>
            </w:r>
          </w:p>
          <w:p w14:paraId="6327745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бедная симптомами шизофрения (по типу простой)</w:t>
            </w:r>
          </w:p>
          <w:p w14:paraId="7BA6A669">
            <w:pPr>
              <w:pStyle w:val="436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4AF99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https://e.lanbook.com/book/174058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52812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09A1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9533D0">
            <w:pPr>
              <w:spacing w:after="0" w:line="240" w:lineRule="atLeas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Синдром Кандинского-Клерамбо включает</w:t>
            </w:r>
          </w:p>
          <w:p w14:paraId="47F16DE8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141231BA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псевдогаллюцинации</w:t>
            </w:r>
          </w:p>
          <w:p w14:paraId="190A7B3F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4226EF16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Г. аффективные расстройства</w:t>
            </w:r>
          </w:p>
          <w:p w14:paraId="6AAEF89B">
            <w:pPr>
              <w:spacing w:after="0"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843570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А. бред воздействия</w:t>
            </w:r>
          </w:p>
          <w:p w14:paraId="4C02EF71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Б. псевдо-галлюцинации</w:t>
            </w:r>
          </w:p>
          <w:p w14:paraId="27A88F27">
            <w:pPr>
              <w:spacing w:after="0" w:line="240" w:lineRule="atLeast"/>
              <w:ind w:left="708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В. психические автоматизмы</w:t>
            </w:r>
          </w:p>
          <w:p w14:paraId="0888A17D">
            <w:pPr>
              <w:pStyle w:val="436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A7F5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2A5B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654B4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508BB">
            <w:pPr>
              <w:tabs>
                <w:tab w:val="left" w:pos="284"/>
              </w:tabs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Триада В.П. Протопопова включает:</w:t>
            </w:r>
          </w:p>
          <w:p w14:paraId="582CBB09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47101E96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507243EC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мидриаз</w:t>
            </w:r>
          </w:p>
          <w:p w14:paraId="4AA48FFF">
            <w:pPr>
              <w:tabs>
                <w:tab w:val="left" w:pos="284"/>
              </w:tabs>
              <w:spacing w:after="0" w:line="240" w:lineRule="atLeast"/>
              <w:ind w:left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сухость слизистых</w:t>
            </w:r>
          </w:p>
          <w:p w14:paraId="26350C9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1E137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тахикардию</w:t>
            </w:r>
          </w:p>
          <w:p w14:paraId="0099D054">
            <w:pPr>
              <w:spacing w:after="0" w:line="240" w:lineRule="atLeast"/>
              <w:ind w:left="77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спастические запоры</w:t>
            </w:r>
          </w:p>
          <w:p w14:paraId="27D9D5B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  <w:r>
              <w:t>В. мидриаз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E8DE5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Корнетов, Н. А. Депрессия в неврологии : учебное пособие / Н. А. Корнетов. — Томск : СибГМУ, 2018. — 161 с. — ISBN 978-5-98591-131-2.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"https://e.lanbook.com/book/113549"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https://e.lanbook.com/book/113549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29D24E31">
      <w:pPr>
        <w:spacing w:after="0" w:line="240" w:lineRule="auto"/>
        <w:rPr>
          <w:rFonts w:ascii="Times New Roman" w:hAnsi="Times New Roman"/>
          <w:sz w:val="20"/>
        </w:rPr>
      </w:pPr>
    </w:p>
    <w:p w14:paraId="040E7331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3965CA8F">
      <w:pPr>
        <w:spacing w:after="0" w:line="240" w:lineRule="auto"/>
        <w:rPr>
          <w:rFonts w:ascii="Times New Roman" w:hAnsi="Times New Roman"/>
          <w:sz w:val="20"/>
        </w:rPr>
      </w:pPr>
    </w:p>
    <w:p w14:paraId="1118ACCA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7AA976E1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4DAC1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428A1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8E4B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BB93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E5B2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D27CB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D6F4D45">
            <w:pPr>
              <w:pStyle w:val="436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11F42749">
            <w: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93DF7A">
            <w:pPr>
              <w:pStyle w:val="15"/>
              <w:spacing w:after="0"/>
              <w:ind w:left="6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Задача 1</w:t>
            </w:r>
          </w:p>
          <w:p w14:paraId="69F141DB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Мужчина. 42 года. Достоверных сведений о наследственности нет. Посещал ДДУ, в школу пошел в срок. Окончил 8 классов, ПТУ по специальности «электрогазосварщик». Служил в армии (морская пехота), демобилизован в срок. Работал кровельщиком. Около 20 лет нигде не работает, находился на иждивении родителей, после их смерти в течение 2 лет живет с сестрой. Из перенесенных заболеваний – простудные. </w:t>
            </w:r>
          </w:p>
          <w:p w14:paraId="67785608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Психические расстройства отмечаются около 20 лет, когда впервые стал испытывать необычные ощущения в теле, стал считать, что «органы переместились, поменялись местами, мешают дышать», в связи с чем бросил работу, пытался обследоваться у врачей-интернистов, но патологии не выявлено, самостоятельно установил себе диагноз «остеопороз» и далее нигде не работал, вел замкнутый образ жизни, жил на иждивении у родителей.</w:t>
            </w:r>
          </w:p>
          <w:p w14:paraId="0E896B31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течение последнего полугода обратил на себя внимание родственников тем, что разговаривал в пространство, сообщал о «жуке» в голове, который определяет, когда нужно есть и спать, когда вызывать скорую помощь. Сообщал о том, что внутренние органы у него разложились, что 2-хлетний сын племянницы «высасывает» его энергию, в связи с чем перестал общаться с родными.</w:t>
            </w:r>
          </w:p>
          <w:p w14:paraId="48E1FB0F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 ОТДЕЛЕНИИ: Вначале пытался полностью диссимулировать симптоматику, но затем сообщил, что слышит внутри головы шум стройки, работающего трактора, «непонятный голос, который дает советы, предсказывает будущее, комментирует – в скорой все время повторял, что меня будут целый день катать», сообщил, что ощущает неприятный запах от своего тела, что свидетельствует о том, что «все внутренние органы сгнили, после того, как перемешались…до сих пор за столько лет дыхание не восстановилась – это остеопороз». С окружающими не общается, абуличен, неряшлив, все свободное время проводит в постели, встает по необходимости, интересы витальные, во время визитов сестры формален, домашними делами не интересуется, стремится как можно быстрее закончить разговор. </w:t>
            </w:r>
          </w:p>
          <w:p w14:paraId="20695A80">
            <w:pPr>
              <w:pStyle w:val="15"/>
              <w:spacing w:after="0"/>
              <w:ind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04C19122">
            <w:pPr>
              <w:pStyle w:val="15"/>
              <w:spacing w:after="0"/>
              <w:ind w:left="60"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 Укажите синдром.</w:t>
            </w:r>
          </w:p>
          <w:p w14:paraId="10E974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39651">
            <w:pPr>
              <w:pStyle w:val="15"/>
              <w:spacing w:after="0"/>
              <w:ind w:right="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Слуховые псевдогаллюцинации, обонятельные галлюцинации, сенестопатии, нигилистический бред, эмоционально-волевое снижение</w:t>
            </w:r>
          </w:p>
          <w:p w14:paraId="5B4A87C7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Галлюцинаторно-параноидный.</w:t>
            </w:r>
          </w:p>
          <w:p w14:paraId="5547BBC7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Предварительный диагноз: Параноидная шизофрения, непрерывно-прогредиентное течение. Галлюцинаторно-параноидный синдром на фоне эмоционально-волевого дефекта.</w:t>
            </w:r>
          </w:p>
          <w:p w14:paraId="3BFB9D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315CA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28BC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AC3A855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1F1DABA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501424">
            <w:pPr>
              <w:pStyle w:val="15"/>
              <w:spacing w:after="0"/>
              <w:ind w:left="60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Задача 2</w:t>
            </w:r>
          </w:p>
          <w:p w14:paraId="2B21926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30 лет. По характеру эгоцентричная, капризная, мнительная. Отец страдал туберкулезом легких, постоянно подозревая его у себя, многократно обследовалась, но патологии со стороны органов дыхания не обнаруживалось. 5 лет назад после конфликта с мужем, чтобы "успокоиться" хотела выпить таблетку фенибута, но поперхнулась, была рвота, возникло чувство удушья, страх смерти. Подобные состояния повторялись еще несколько раз при конфликтах с мужем и на работе. После очередного приступа в прошлом месяце появилось чувство сухости во рту, стала постоянно носить бутылочку с водой и несколько раз за день полоскать горло. На приеме после каждых 2-3 фразы полощет горло. </w:t>
            </w:r>
          </w:p>
          <w:p w14:paraId="41FB484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601075C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2. Укажите синдром. </w:t>
            </w:r>
          </w:p>
          <w:p w14:paraId="72823C2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4AE2F0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Вегетативные расстройства, как эквивалент тревоги, ипохондрия, личность истероидная.</w:t>
            </w:r>
          </w:p>
          <w:p w14:paraId="18F0D659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Тревожный.</w:t>
            </w:r>
          </w:p>
          <w:p w14:paraId="6A5BE0E8">
            <w:pPr>
              <w:pStyle w:val="15"/>
              <w:spacing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Предварительный диагноз: Соматоформная дисфункция вегетативной нервной системы у истероидной личности.</w:t>
            </w:r>
          </w:p>
          <w:p w14:paraId="61D0168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DD2C7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58808C4E">
      <w:pPr>
        <w:spacing w:after="0" w:line="240" w:lineRule="auto"/>
        <w:rPr>
          <w:rFonts w:ascii="Times New Roman" w:hAnsi="Times New Roman"/>
          <w:sz w:val="20"/>
        </w:rPr>
      </w:pPr>
    </w:p>
    <w:p w14:paraId="5693814C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73D42F33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71519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3BBA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1CBF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A3FE3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8787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419AC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DACFA1">
            <w:pPr>
              <w:pStyle w:val="1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Гипергликемия. Клиническая картина, диагностика, порядок оказания помощи, применения лекарственных средств</w:t>
            </w:r>
          </w:p>
          <w:p w14:paraId="735C3471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54D4E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Тараканов, А. В. Лекарства при оказании скорой медицинской помощи : руководство для врачей / А. В. Тараканов. - Москва : ГЭОТАР-Медиа, 2021. - 400 с. - ISBN 978-5-9704-5850-1.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"https://www.studentlibrary.ru/book/ISBN9785970458501.html"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https://www.studentlibrary.ru/book/ISBN9785970458501.html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049FD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4616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487238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Депрессивный синдром, его классификация и клинические варианты.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52C015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Мазо, Г. Э. Депрессивное расстройство / Мазо Г. Э. , Незнанов Н. Г. - Москва : ГЭОТАР-Медиа, 2019. - 112 с. (Серия "Библиотека врача-специалиста") - ISBN 978-5-9704-5038-3.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"https://www.studentlibrary.ru/book/ISBN9785970450383.html"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https://www.studentlibrary.ru/book/ISBN9785970450383.html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  <w:tr w14:paraId="54053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B9FFA5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9100FC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Классификация психофармакоологияеских средств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F853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Style w:val="27"/>
                <w:rFonts w:ascii="Times New Roman" w:hAnsi="Times New Roman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https://e.lanbook.com/book/174523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Style w:val="27"/>
                <w:rFonts w:ascii="Times New Roman" w:hAnsi="Times New Roman"/>
                <w:sz w:val="20"/>
              </w:rPr>
              <w:t xml:space="preserve"> </w:t>
            </w:r>
          </w:p>
        </w:tc>
      </w:tr>
    </w:tbl>
    <w:p w14:paraId="679E9BEC">
      <w:pPr>
        <w:widowControl w:val="0"/>
        <w:spacing w:after="0" w:line="240" w:lineRule="auto"/>
        <w:rPr>
          <w:rFonts w:ascii="Times New Roman" w:hAnsi="Times New Roman"/>
          <w:b/>
          <w:spacing w:val="-7"/>
          <w:sz w:val="20"/>
        </w:rPr>
      </w:pPr>
    </w:p>
    <w:p w14:paraId="4AD08C0B"/>
    <w:sectPr>
      <w:type w:val="continuous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60994FA0">
      <w:pPr>
        <w:pStyle w:val="36"/>
      </w:pPr>
      <w:r>
        <w:rPr>
          <w:rStyle w:val="34"/>
        </w:rPr>
        <w:footnoteRef/>
      </w:r>
      <w:r>
        <w:t xml:space="preserve"> </w:t>
      </w:r>
      <w:r>
        <w:rPr>
          <w:sz w:val="16"/>
          <w:szCs w:val="16"/>
        </w:rPr>
        <w:t>Протокол дополнений и изменений к рабочей программе дисциплины «Подготовка к первичной специализированной аккредитации специалистов. Симуляционный курс» по специальности 31.08.20 Психиатрия 2025-2026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3">
    <w:nsid w:val="730A0904"/>
    <w:multiLevelType w:val="multilevel"/>
    <w:tmpl w:val="730A0904"/>
    <w:lvl w:ilvl="0" w:tentative="0">
      <w:start w:val="1"/>
      <w:numFmt w:val="bullet"/>
      <w:pStyle w:val="167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F13"/>
    <w:rsid w:val="0006215C"/>
    <w:rsid w:val="00092F7F"/>
    <w:rsid w:val="000932BD"/>
    <w:rsid w:val="001B29DB"/>
    <w:rsid w:val="00296346"/>
    <w:rsid w:val="002D3B82"/>
    <w:rsid w:val="0035037B"/>
    <w:rsid w:val="00371A0C"/>
    <w:rsid w:val="003F70E6"/>
    <w:rsid w:val="0053475A"/>
    <w:rsid w:val="00571E7E"/>
    <w:rsid w:val="005862D2"/>
    <w:rsid w:val="00590F9E"/>
    <w:rsid w:val="005945C5"/>
    <w:rsid w:val="005A127D"/>
    <w:rsid w:val="005C4097"/>
    <w:rsid w:val="006129FF"/>
    <w:rsid w:val="006822A0"/>
    <w:rsid w:val="006E3A0A"/>
    <w:rsid w:val="0075031E"/>
    <w:rsid w:val="00773E9A"/>
    <w:rsid w:val="008A746B"/>
    <w:rsid w:val="008F5006"/>
    <w:rsid w:val="009D1B20"/>
    <w:rsid w:val="00AC1F13"/>
    <w:rsid w:val="00AD4CB9"/>
    <w:rsid w:val="00B733DE"/>
    <w:rsid w:val="00BE74AF"/>
    <w:rsid w:val="00CD11AD"/>
    <w:rsid w:val="00D87C8C"/>
    <w:rsid w:val="00E17FEF"/>
    <w:rsid w:val="00E505FA"/>
    <w:rsid w:val="00ED23A8"/>
    <w:rsid w:val="00F42822"/>
    <w:rsid w:val="00F63EC4"/>
    <w:rsid w:val="00F7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0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3">
    <w:name w:val="heading 2"/>
    <w:basedOn w:val="1"/>
    <w:next w:val="1"/>
    <w:link w:val="66"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67"/>
    <w:qFormat/>
    <w:uiPriority w:val="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link w:val="68"/>
    <w:qFormat/>
    <w:uiPriority w:val="9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link w:val="69"/>
    <w:qFormat/>
    <w:uiPriority w:val="9"/>
    <w:pPr>
      <w:spacing w:before="240" w:after="60"/>
      <w:outlineLvl w:val="4"/>
    </w:pPr>
    <w:rPr>
      <w:b/>
      <w:i/>
      <w:sz w:val="26"/>
    </w:rPr>
  </w:style>
  <w:style w:type="paragraph" w:styleId="7">
    <w:name w:val="heading 6"/>
    <w:basedOn w:val="1"/>
    <w:link w:val="70"/>
    <w:qFormat/>
    <w:uiPriority w:val="9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8">
    <w:name w:val="heading 7"/>
    <w:basedOn w:val="1"/>
    <w:next w:val="1"/>
    <w:link w:val="71"/>
    <w:qFormat/>
    <w:uiPriority w:val="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9">
    <w:name w:val="heading 8"/>
    <w:basedOn w:val="1"/>
    <w:next w:val="1"/>
    <w:link w:val="72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10">
    <w:name w:val="heading 9"/>
    <w:basedOn w:val="1"/>
    <w:next w:val="1"/>
    <w:link w:val="73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57"/>
    <w:uiPriority w:val="0"/>
    <w:pPr>
      <w:spacing w:after="0" w:line="240" w:lineRule="auto"/>
    </w:pPr>
    <w:rPr>
      <w:rFonts w:ascii="Tahoma" w:hAnsi="Tahoma"/>
      <w:sz w:val="16"/>
    </w:rPr>
  </w:style>
  <w:style w:type="paragraph" w:styleId="14">
    <w:name w:val="Block Text"/>
    <w:basedOn w:val="1"/>
    <w:link w:val="191"/>
    <w:uiPriority w:val="0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paragraph" w:styleId="15">
    <w:name w:val="Body Text"/>
    <w:basedOn w:val="1"/>
    <w:link w:val="308"/>
    <w:uiPriority w:val="0"/>
    <w:pPr>
      <w:spacing w:after="120"/>
    </w:pPr>
  </w:style>
  <w:style w:type="paragraph" w:styleId="16">
    <w:name w:val="Body Text 2"/>
    <w:basedOn w:val="1"/>
    <w:link w:val="279"/>
    <w:uiPriority w:val="0"/>
    <w:pPr>
      <w:spacing w:after="120" w:line="480" w:lineRule="auto"/>
    </w:pPr>
  </w:style>
  <w:style w:type="paragraph" w:styleId="17">
    <w:name w:val="Body Text 3"/>
    <w:basedOn w:val="1"/>
    <w:link w:val="261"/>
    <w:uiPriority w:val="0"/>
    <w:pPr>
      <w:spacing w:after="120"/>
    </w:pPr>
    <w:rPr>
      <w:sz w:val="16"/>
    </w:rPr>
  </w:style>
  <w:style w:type="paragraph" w:styleId="18">
    <w:name w:val="Body Text Indent"/>
    <w:basedOn w:val="1"/>
    <w:link w:val="349"/>
    <w:uiPriority w:val="0"/>
    <w:pPr>
      <w:spacing w:after="120"/>
      <w:ind w:left="283"/>
    </w:pPr>
  </w:style>
  <w:style w:type="paragraph" w:styleId="19">
    <w:name w:val="Body Text Indent 2"/>
    <w:basedOn w:val="1"/>
    <w:link w:val="254"/>
    <w:uiPriority w:val="0"/>
    <w:pPr>
      <w:spacing w:after="120" w:line="480" w:lineRule="auto"/>
      <w:ind w:left="283"/>
    </w:pPr>
    <w:rPr>
      <w:sz w:val="20"/>
    </w:rPr>
  </w:style>
  <w:style w:type="paragraph" w:styleId="20">
    <w:name w:val="Body Text Indent 3"/>
    <w:basedOn w:val="1"/>
    <w:link w:val="231"/>
    <w:uiPriority w:val="0"/>
    <w:pPr>
      <w:spacing w:after="120"/>
      <w:ind w:left="283"/>
    </w:pPr>
    <w:rPr>
      <w:sz w:val="16"/>
    </w:rPr>
  </w:style>
  <w:style w:type="paragraph" w:styleId="21">
    <w:name w:val="caption"/>
    <w:basedOn w:val="1"/>
    <w:link w:val="133"/>
    <w:uiPriority w:val="0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22">
    <w:name w:val="annotation reference"/>
    <w:link w:val="23"/>
    <w:uiPriority w:val="0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szCs w:val="20"/>
      <w:lang w:val="ru-RU" w:eastAsia="ru-RU" w:bidi="ar-SA"/>
    </w:rPr>
  </w:style>
  <w:style w:type="paragraph" w:styleId="24">
    <w:name w:val="annotation text"/>
    <w:basedOn w:val="1"/>
    <w:link w:val="270"/>
    <w:uiPriority w:val="0"/>
    <w:pPr>
      <w:spacing w:after="160" w:line="240" w:lineRule="auto"/>
    </w:pPr>
    <w:rPr>
      <w:sz w:val="20"/>
    </w:rPr>
  </w:style>
  <w:style w:type="paragraph" w:styleId="25">
    <w:name w:val="annotation subject"/>
    <w:basedOn w:val="24"/>
    <w:next w:val="24"/>
    <w:link w:val="430"/>
    <w:uiPriority w:val="0"/>
    <w:rPr>
      <w:b/>
    </w:rPr>
  </w:style>
  <w:style w:type="paragraph" w:styleId="26">
    <w:name w:val="Document Map"/>
    <w:basedOn w:val="1"/>
    <w:link w:val="312"/>
    <w:uiPriority w:val="0"/>
    <w:pPr>
      <w:spacing w:after="0" w:line="240" w:lineRule="auto"/>
    </w:pPr>
    <w:rPr>
      <w:rFonts w:ascii="Lucida Grande CY" w:hAnsi="Lucida Grande CY"/>
      <w:sz w:val="24"/>
    </w:rPr>
  </w:style>
  <w:style w:type="character" w:styleId="27">
    <w:name w:val="Emphasis"/>
    <w:link w:val="28"/>
    <w:uiPriority w:val="0"/>
    <w:rPr>
      <w:rFonts w:eastAsia="Times New Roman" w:cs="Times New Roman"/>
      <w:i/>
      <w:color w:val="000000"/>
      <w:szCs w:val="20"/>
      <w:lang w:eastAsia="ru-RU"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szCs w:val="20"/>
      <w:lang w:val="ru-RU" w:eastAsia="ru-RU" w:bidi="ar-SA"/>
    </w:rPr>
  </w:style>
  <w:style w:type="character" w:styleId="29">
    <w:name w:val="endnote reference"/>
    <w:link w:val="30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szCs w:val="20"/>
      <w:u w:val="single"/>
      <w:lang w:val="ru-RU" w:eastAsia="ru-RU" w:bidi="ar-SA"/>
    </w:rPr>
  </w:style>
  <w:style w:type="paragraph" w:styleId="33">
    <w:name w:val="footer"/>
    <w:basedOn w:val="1"/>
    <w:link w:val="371"/>
    <w:uiPriority w:val="0"/>
    <w:pPr>
      <w:tabs>
        <w:tab w:val="center" w:pos="4677"/>
        <w:tab w:val="right" w:pos="9355"/>
      </w:tabs>
    </w:pPr>
    <w:rPr>
      <w:sz w:val="20"/>
    </w:rPr>
  </w:style>
  <w:style w:type="character" w:styleId="34">
    <w:name w:val="footnote reference"/>
    <w:link w:val="35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styleId="36">
    <w:name w:val="footnote text"/>
    <w:basedOn w:val="1"/>
    <w:link w:val="484"/>
    <w:semiHidden/>
    <w:unhideWhenUsed/>
    <w:uiPriority w:val="0"/>
    <w:pPr>
      <w:spacing w:after="0" w:line="240" w:lineRule="auto"/>
    </w:pPr>
    <w:rPr>
      <w:color w:val="auto"/>
      <w:sz w:val="20"/>
    </w:rPr>
  </w:style>
  <w:style w:type="paragraph" w:styleId="37">
    <w:name w:val="header"/>
    <w:basedOn w:val="1"/>
    <w:link w:val="194"/>
    <w:uiPriority w:val="0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styleId="38">
    <w:name w:val="HTML Cite"/>
    <w:link w:val="39"/>
    <w:uiPriority w:val="0"/>
    <w:rPr>
      <w:rFonts w:eastAsia="Times New Roman" w:cs="Times New Roman"/>
      <w:color w:val="009030"/>
      <w:szCs w:val="20"/>
      <w:lang w:eastAsia="ru-RU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szCs w:val="20"/>
      <w:lang w:val="ru-RU" w:eastAsia="ru-RU" w:bidi="ar-SA"/>
    </w:rPr>
  </w:style>
  <w:style w:type="paragraph" w:styleId="40">
    <w:name w:val="HTML Preformatted"/>
    <w:basedOn w:val="1"/>
    <w:link w:val="183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styleId="41">
    <w:name w:val="HTML Typewriter"/>
    <w:link w:val="42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2">
    <w:name w:val="Пишущая машинка HTML1"/>
    <w:link w:val="4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character" w:styleId="43">
    <w:name w:val="Hyperlink"/>
    <w:link w:val="44"/>
    <w:uiPriority w:val="0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szCs w:val="20"/>
      <w:u w:val="single"/>
      <w:lang w:val="ru-RU" w:eastAsia="ru-RU" w:bidi="ar-SA"/>
    </w:rPr>
  </w:style>
  <w:style w:type="paragraph" w:styleId="45">
    <w:name w:val="List 2"/>
    <w:basedOn w:val="1"/>
    <w:link w:val="248"/>
    <w:uiPriority w:val="0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paragraph" w:styleId="46">
    <w:name w:val="List Bullet 2"/>
    <w:basedOn w:val="1"/>
    <w:link w:val="268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47">
    <w:name w:val="Normal (Web)"/>
    <w:basedOn w:val="1"/>
    <w:link w:val="351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48">
    <w:name w:val="page number"/>
    <w:link w:val="49"/>
    <w:uiPriority w:val="0"/>
    <w:rPr>
      <w:rFonts w:eastAsia="Times New Roman" w:cs="Times New Roman"/>
      <w:color w:val="000000"/>
      <w:szCs w:val="20"/>
      <w:lang w:eastAsia="ru-RU"/>
    </w:rPr>
  </w:style>
  <w:style w:type="paragraph" w:customStyle="1" w:styleId="49">
    <w:name w:val="Номер страницы1"/>
    <w:link w:val="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50">
    <w:name w:val="Plain Text"/>
    <w:basedOn w:val="1"/>
    <w:link w:val="103"/>
    <w:uiPriority w:val="0"/>
    <w:pPr>
      <w:spacing w:after="0" w:line="240" w:lineRule="auto"/>
    </w:pPr>
    <w:rPr>
      <w:rFonts w:ascii="Courier New" w:hAnsi="Courier New"/>
      <w:sz w:val="20"/>
    </w:rPr>
  </w:style>
  <w:style w:type="character" w:styleId="51">
    <w:name w:val="Strong"/>
    <w:link w:val="52"/>
    <w:qFormat/>
    <w:uiPriority w:val="0"/>
    <w:rPr>
      <w:rFonts w:eastAsia="Times New Roman" w:cs="Times New Roman"/>
      <w:b/>
      <w:color w:val="000000"/>
      <w:szCs w:val="20"/>
      <w:lang w:eastAsia="ru-RU"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styleId="53">
    <w:name w:val="Subtitle"/>
    <w:basedOn w:val="1"/>
    <w:next w:val="15"/>
    <w:link w:val="409"/>
    <w:qFormat/>
    <w:uiPriority w:val="11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55">
    <w:name w:val="Title"/>
    <w:basedOn w:val="1"/>
    <w:next w:val="1"/>
    <w:link w:val="421"/>
    <w:qFormat/>
    <w:uiPriority w:val="10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56">
    <w:name w:val="toc 1"/>
    <w:basedOn w:val="1"/>
    <w:next w:val="1"/>
    <w:link w:val="292"/>
    <w:uiPriority w:val="39"/>
    <w:pPr>
      <w:spacing w:after="100"/>
    </w:pPr>
  </w:style>
  <w:style w:type="paragraph" w:styleId="57">
    <w:name w:val="toc 2"/>
    <w:basedOn w:val="1"/>
    <w:next w:val="1"/>
    <w:link w:val="88"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58">
    <w:name w:val="toc 3"/>
    <w:next w:val="1"/>
    <w:link w:val="221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59">
    <w:name w:val="toc 4"/>
    <w:next w:val="1"/>
    <w:link w:val="99"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0">
    <w:name w:val="toc 5"/>
    <w:next w:val="1"/>
    <w:link w:val="376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1">
    <w:name w:val="toc 6"/>
    <w:next w:val="1"/>
    <w:link w:val="109"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2">
    <w:name w:val="toc 7"/>
    <w:next w:val="1"/>
    <w:link w:val="112"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3">
    <w:name w:val="toc 8"/>
    <w:next w:val="1"/>
    <w:link w:val="345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4">
    <w:name w:val="toc 9"/>
    <w:next w:val="1"/>
    <w:link w:val="326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character" w:customStyle="1" w:styleId="65">
    <w:name w:val="Заголовок 1 Знак"/>
    <w:basedOn w:val="11"/>
    <w:link w:val="2"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6">
    <w:name w:val="Заголовок 2 Знак"/>
    <w:basedOn w:val="11"/>
    <w:link w:val="3"/>
    <w:uiPriority w:val="9"/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character" w:customStyle="1" w:styleId="67">
    <w:name w:val="Заголовок 3 Знак"/>
    <w:basedOn w:val="11"/>
    <w:link w:val="4"/>
    <w:uiPriority w:val="9"/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character" w:customStyle="1" w:styleId="68">
    <w:name w:val="Заголовок 4 Знак"/>
    <w:basedOn w:val="11"/>
    <w:link w:val="5"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9">
    <w:name w:val="Заголовок 5 Знак"/>
    <w:basedOn w:val="11"/>
    <w:link w:val="6"/>
    <w:uiPriority w:val="9"/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character" w:customStyle="1" w:styleId="70">
    <w:name w:val="Заголовок 6 Знак"/>
    <w:basedOn w:val="11"/>
    <w:link w:val="7"/>
    <w:uiPriority w:val="9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71">
    <w:name w:val="Заголовок 7 Знак"/>
    <w:basedOn w:val="11"/>
    <w:link w:val="8"/>
    <w:uiPriority w:val="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72">
    <w:name w:val="Заголовок 8 Знак"/>
    <w:basedOn w:val="11"/>
    <w:link w:val="9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customStyle="1" w:styleId="73">
    <w:name w:val="Заголовок 9 Знак"/>
    <w:basedOn w:val="11"/>
    <w:link w:val="10"/>
    <w:uiPriority w:val="9"/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customStyle="1" w:styleId="74">
    <w:name w:val="Обычный1"/>
    <w:uiPriority w:val="0"/>
    <w:rPr>
      <w:rFonts w:ascii="Calibri" w:hAnsi="Calibri"/>
    </w:rPr>
  </w:style>
  <w:style w:type="paragraph" w:customStyle="1" w:styleId="75">
    <w:name w:val="Table Paragraph"/>
    <w:basedOn w:val="1"/>
    <w:uiPriority w:val="0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76">
    <w:name w:val="text2"/>
    <w:basedOn w:val="1"/>
    <w:uiPriority w:val="0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paragraph" w:customStyle="1" w:styleId="77">
    <w:name w:val="Знак Знак6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78">
    <w:name w:val="Font Style6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79">
    <w:name w:val="valu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0">
    <w:name w:val="xl115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81">
    <w:name w:val="b-serp__list_item_snippe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82">
    <w:name w:val="ConsPlusNonformat"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83">
    <w:name w:val="mw-headlin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4">
    <w:name w:val="Footer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85">
    <w:name w:val="xl1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86">
    <w:name w:val="Текст1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87">
    <w:name w:val="Основной текст +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szCs w:val="20"/>
      <w:lang w:val="ru-RU" w:eastAsia="ru-RU" w:bidi="ar-SA"/>
    </w:rPr>
  </w:style>
  <w:style w:type="character" w:customStyle="1" w:styleId="88">
    <w:name w:val="Оглавление 2 Знак"/>
    <w:basedOn w:val="74"/>
    <w:link w:val="57"/>
    <w:uiPriority w:val="3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89">
    <w:name w:val="p2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0">
    <w:name w:val="xl9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91">
    <w:name w:val="xl129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92">
    <w:name w:val="Standard"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3">
    <w:name w:val="Знак Знак8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4">
    <w:name w:val="Heading 1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95">
    <w:name w:val="p4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6">
    <w:name w:val="value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97">
    <w:name w:val="Знак Знак13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8">
    <w:name w:val="p4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99">
    <w:name w:val="Оглавление 4 Знак"/>
    <w:link w:val="59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100">
    <w:name w:val="No Spacing"/>
    <w:link w:val="101"/>
    <w:qFormat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01">
    <w:name w:val="Без интервала Знак"/>
    <w:link w:val="100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02">
    <w:name w:val="Вопрос"/>
    <w:basedOn w:val="1"/>
    <w:uiPriority w:val="0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character" w:customStyle="1" w:styleId="103">
    <w:name w:val="Текст Знак"/>
    <w:basedOn w:val="11"/>
    <w:link w:val="5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04">
    <w:name w:val="Заголовок оглавления3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105">
    <w:name w:val="search-hl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06">
    <w:name w:val="xl125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07">
    <w:name w:val="Обычный + 11 пт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paragraph" w:customStyle="1" w:styleId="108">
    <w:name w:val="Стиль Черный разреженный на  07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szCs w:val="20"/>
      <w:lang w:val="ru-RU" w:eastAsia="ru-RU" w:bidi="ar-SA"/>
    </w:rPr>
  </w:style>
  <w:style w:type="character" w:customStyle="1" w:styleId="109">
    <w:name w:val="Оглавление 6 Знак"/>
    <w:link w:val="6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0">
    <w:name w:val="Font Style5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111">
    <w:name w:val="hea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112">
    <w:name w:val="Оглавление 7 Знак"/>
    <w:link w:val="62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3">
    <w:name w:val="highligh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14">
    <w:name w:val="Основной текст + Полужирный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szCs w:val="20"/>
      <w:lang w:val="ru-RU" w:eastAsia="ru-RU" w:bidi="ar-SA"/>
    </w:rPr>
  </w:style>
  <w:style w:type="paragraph" w:customStyle="1" w:styleId="115">
    <w:name w:val="Основной текст (2) + 8;5 pt;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szCs w:val="20"/>
      <w:highlight w:val="white"/>
      <w:lang w:val="ru-RU" w:eastAsia="ru-RU" w:bidi="ar-SA"/>
    </w:rPr>
  </w:style>
  <w:style w:type="paragraph" w:customStyle="1" w:styleId="116">
    <w:name w:val="xl10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17">
    <w:name w:val="xl117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8">
    <w:name w:val="xl8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9">
    <w:name w:val="indicat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120">
    <w:name w:val="список с точками"/>
    <w:basedOn w:val="1"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paragraph" w:customStyle="1" w:styleId="121">
    <w:name w:val="p1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2">
    <w:name w:val="Интернет-ссылка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szCs w:val="20"/>
      <w:u w:val="single"/>
      <w:lang w:val="ru-RU" w:eastAsia="ru-RU" w:bidi="ar-SA"/>
    </w:rPr>
  </w:style>
  <w:style w:type="paragraph" w:customStyle="1" w:styleId="123">
    <w:name w:val="xl10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24">
    <w:name w:val="p3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5">
    <w:name w:val="Абзац списка3"/>
    <w:basedOn w:val="1"/>
    <w:uiPriority w:val="0"/>
    <w:pPr>
      <w:spacing w:after="0" w:line="240" w:lineRule="auto"/>
      <w:ind w:left="720"/>
      <w:contextualSpacing/>
    </w:pPr>
  </w:style>
  <w:style w:type="paragraph" w:customStyle="1" w:styleId="126">
    <w:name w:val="Знак1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27">
    <w:name w:val="xl1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28">
    <w:name w:val="Style16"/>
    <w:basedOn w:val="1"/>
    <w:uiPriority w:val="0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paragraph" w:customStyle="1" w:styleId="129">
    <w:name w:val="xl119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0">
    <w:name w:val="Название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31">
    <w:name w:val="000"/>
    <w:basedOn w:val="1"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paragraph" w:customStyle="1" w:styleId="132">
    <w:name w:val="Font Style271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33">
    <w:name w:val="Название объекта Знак"/>
    <w:basedOn w:val="74"/>
    <w:link w:val="21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4">
    <w:name w:val="ft8"/>
    <w:basedOn w:val="135"/>
    <w:uiPriority w:val="0"/>
  </w:style>
  <w:style w:type="paragraph" w:customStyle="1" w:styleId="135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36">
    <w:name w:val="xl130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7">
    <w:name w:val="xl109"/>
    <w:basedOn w:val="1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38">
    <w:name w:val="Знак Знак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139">
    <w:name w:val="s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40">
    <w:name w:val="xl7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1">
    <w:name w:val="Основной текст + 11 pt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142">
    <w:name w:val="xl7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3">
    <w:name w:val="apple-converted-space"/>
    <w:basedOn w:val="135"/>
    <w:uiPriority w:val="0"/>
  </w:style>
  <w:style w:type="paragraph" w:customStyle="1" w:styleId="144">
    <w:name w:val="Endnote"/>
    <w:basedOn w:val="1"/>
    <w:uiPriority w:val="0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145">
    <w:name w:val="xl107"/>
    <w:basedOn w:val="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46">
    <w:name w:val="xl106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47">
    <w:name w:val="Основной текст + Интервал 1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szCs w:val="20"/>
      <w:lang w:val="ru-RU" w:eastAsia="ru-RU" w:bidi="ar-SA"/>
    </w:rPr>
  </w:style>
  <w:style w:type="paragraph" w:customStyle="1" w:styleId="148">
    <w:name w:val="text1"/>
    <w:basedOn w:val="1"/>
    <w:uiPriority w:val="0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paragraph" w:customStyle="1" w:styleId="149">
    <w:name w:val="ft5"/>
    <w:basedOn w:val="135"/>
    <w:uiPriority w:val="0"/>
  </w:style>
  <w:style w:type="paragraph" w:customStyle="1" w:styleId="150">
    <w:name w:val="ar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1">
    <w:name w:val="Знак Знак1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52">
    <w:name w:val="xl8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3">
    <w:name w:val="Style5"/>
    <w:basedOn w:val="1"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paragraph" w:customStyle="1" w:styleId="154">
    <w:name w:val="Heading 6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customStyle="1" w:styleId="155">
    <w:name w:val="xl142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56">
    <w:name w:val="Заголовок №3"/>
    <w:basedOn w:val="1"/>
    <w:uiPriority w:val="0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character" w:customStyle="1" w:styleId="157">
    <w:name w:val="Текст выноски Знак"/>
    <w:basedOn w:val="11"/>
    <w:link w:val="13"/>
    <w:uiPriority w:val="0"/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customStyle="1" w:styleId="158">
    <w:name w:val="xl9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59">
    <w:name w:val="p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60">
    <w:name w:val="xl8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161">
    <w:name w:val="xl10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62">
    <w:name w:val="xl14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63">
    <w:name w:val="Подпись к таблиц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szCs w:val="20"/>
      <w:highlight w:val="white"/>
      <w:lang w:val="ru-RU" w:eastAsia="ru-RU" w:bidi="ar-SA"/>
    </w:rPr>
  </w:style>
  <w:style w:type="paragraph" w:customStyle="1" w:styleId="164">
    <w:name w:val="nam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5">
    <w:name w:val="Title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66">
    <w:name w:val="Footnote Text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7">
    <w:name w:val="ConsPlusTitle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szCs w:val="20"/>
      <w:lang w:val="ru-RU" w:eastAsia="ru-RU" w:bidi="ar-SA"/>
    </w:rPr>
  </w:style>
  <w:style w:type="paragraph" w:customStyle="1" w:styleId="168">
    <w:name w:val="Iau?iue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69">
    <w:name w:val="xl87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0">
    <w:name w:val="Знак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71">
    <w:name w:val="data3"/>
    <w:basedOn w:val="1"/>
    <w:uiPriority w:val="0"/>
    <w:pPr>
      <w:spacing w:after="0" w:line="240" w:lineRule="atLeast"/>
    </w:pPr>
    <w:rPr>
      <w:rFonts w:ascii="Arial" w:hAnsi="Arial"/>
      <w:color w:val="575757"/>
      <w:sz w:val="17"/>
    </w:rPr>
  </w:style>
  <w:style w:type="paragraph" w:customStyle="1" w:styleId="172">
    <w:name w:val="Body Tex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73">
    <w:name w:val="Знак10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174">
    <w:name w:val="Знак Знак6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5">
    <w:name w:val="Заголовок №1"/>
    <w:basedOn w:val="1"/>
    <w:uiPriority w:val="0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paragraph" w:customStyle="1" w:styleId="176">
    <w:name w:val="xl8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77">
    <w:name w:val="p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8">
    <w:name w:val="xl6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79">
    <w:name w:val="Текст1"/>
    <w:basedOn w:val="1"/>
    <w:uiPriority w:val="0"/>
    <w:pPr>
      <w:spacing w:after="0" w:line="100" w:lineRule="atLeast"/>
    </w:pPr>
    <w:rPr>
      <w:rFonts w:ascii="Courier New" w:hAnsi="Courier New"/>
      <w:sz w:val="20"/>
    </w:rPr>
  </w:style>
  <w:style w:type="paragraph" w:customStyle="1" w:styleId="180">
    <w:name w:val="hilight"/>
    <w:basedOn w:val="135"/>
    <w:uiPriority w:val="0"/>
  </w:style>
  <w:style w:type="paragraph" w:customStyle="1" w:styleId="181">
    <w:name w:val="xl1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2">
    <w:name w:val="xl8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83">
    <w:name w:val="Стандартный HTML Знак"/>
    <w:basedOn w:val="11"/>
    <w:link w:val="4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4">
    <w:name w:val="xl9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85">
    <w:name w:val="Абзац списка2"/>
    <w:basedOn w:val="1"/>
    <w:uiPriority w:val="0"/>
    <w:pPr>
      <w:spacing w:after="0" w:line="240" w:lineRule="auto"/>
      <w:ind w:left="720"/>
      <w:contextualSpacing/>
    </w:pPr>
  </w:style>
  <w:style w:type="paragraph" w:customStyle="1" w:styleId="186">
    <w:name w:val="xl116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7">
    <w:name w:val="xl7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88">
    <w:name w:val="Знак Знак7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89">
    <w:name w:val="12"/>
    <w:basedOn w:val="1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90">
    <w:name w:val="ConsPlusNormal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91">
    <w:name w:val="Цитата Знак"/>
    <w:basedOn w:val="74"/>
    <w:link w:val="14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2">
    <w:name w:val="p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93">
    <w:name w:val="HTML Preformatted Char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94">
    <w:name w:val="Верхний колонтитул Знак"/>
    <w:basedOn w:val="11"/>
    <w:link w:val="37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195">
    <w:name w:val="Обычный (веб)1"/>
    <w:basedOn w:val="1"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196">
    <w:name w:val="Style19"/>
    <w:basedOn w:val="1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paragraph" w:customStyle="1" w:styleId="197">
    <w:name w:val="Подзаголовок1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198">
    <w:name w:val="Основной текст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lang w:val="ru-RU" w:eastAsia="ru-RU" w:bidi="ar-SA"/>
    </w:rPr>
  </w:style>
  <w:style w:type="paragraph" w:customStyle="1" w:styleId="199">
    <w:name w:val="style3"/>
    <w:basedOn w:val="1"/>
    <w:uiPriority w:val="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paragraph" w:customStyle="1" w:styleId="200">
    <w:name w:val="h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1">
    <w:name w:val="xl1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02">
    <w:name w:val="Стиль3"/>
    <w:basedOn w:val="1"/>
    <w:uiPriority w:val="0"/>
    <w:pPr>
      <w:spacing w:after="120" w:line="240" w:lineRule="auto"/>
    </w:pPr>
    <w:rPr>
      <w:rFonts w:ascii="Arial" w:hAnsi="Arial"/>
      <w:sz w:val="24"/>
    </w:rPr>
  </w:style>
  <w:style w:type="paragraph" w:customStyle="1" w:styleId="203">
    <w:name w:val="BookText"/>
    <w:basedOn w:val="1"/>
    <w:uiPriority w:val="0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paragraph" w:customStyle="1" w:styleId="204">
    <w:name w:val="p1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5">
    <w:name w:val="dosages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06">
    <w:name w:val="Знак Знак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07">
    <w:name w:val="spel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08">
    <w:name w:val="p48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9">
    <w:name w:val="xl8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0">
    <w:name w:val="Document Map Char1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11">
    <w:name w:val="текст"/>
    <w:basedOn w:val="1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212">
    <w:name w:val="Основной текст (3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213">
    <w:name w:val="Style4"/>
    <w:basedOn w:val="1"/>
    <w:uiPriority w:val="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paragraph" w:customStyle="1" w:styleId="214">
    <w:name w:val="Для таблиц"/>
    <w:basedOn w:val="1"/>
    <w:uiPriority w:val="0"/>
    <w:pPr>
      <w:spacing w:before="120" w:after="0" w:line="240" w:lineRule="auto"/>
    </w:pPr>
    <w:rPr>
      <w:rFonts w:ascii="Times New Roman" w:hAnsi="Times New Roman"/>
      <w:sz w:val="24"/>
    </w:rPr>
  </w:style>
  <w:style w:type="paragraph" w:customStyle="1" w:styleId="215">
    <w:name w:val="xl113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16">
    <w:name w:val="112"/>
    <w:basedOn w:val="1"/>
    <w:next w:val="1"/>
    <w:uiPriority w:val="0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paragraph" w:customStyle="1" w:styleId="217">
    <w:name w:val="xl14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8">
    <w:name w:val="xl13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9">
    <w:name w:val="xl9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20">
    <w:name w:val="FR2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21">
    <w:name w:val="Оглавление 3 Знак"/>
    <w:link w:val="5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222">
    <w:name w:val="mw-editsection-bracke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23">
    <w:name w:val="ft9"/>
    <w:basedOn w:val="135"/>
    <w:uiPriority w:val="0"/>
  </w:style>
  <w:style w:type="paragraph" w:customStyle="1" w:styleId="224">
    <w:name w:val="Основной текст + Интервал 0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25">
    <w:name w:val="xl132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26">
    <w:name w:val="Подзаголовок2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227">
    <w:name w:val="red_text"/>
    <w:basedOn w:val="135"/>
    <w:uiPriority w:val="0"/>
  </w:style>
  <w:style w:type="paragraph" w:customStyle="1" w:styleId="228">
    <w:name w:val="xl8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29">
    <w:name w:val="Font Style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0">
    <w:name w:val="Знак Знак Знак Знак Знак Знак 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231">
    <w:name w:val="Основной текст с отступом 3 Знак"/>
    <w:basedOn w:val="11"/>
    <w:link w:val="20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32">
    <w:name w:val="Заголовок №7_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szCs w:val="20"/>
      <w:highlight w:val="white"/>
      <w:lang w:val="ru-RU" w:eastAsia="ru-RU" w:bidi="ar-SA"/>
    </w:rPr>
  </w:style>
  <w:style w:type="paragraph" w:customStyle="1" w:styleId="233">
    <w:name w:val="Style18"/>
    <w:basedOn w:val="1"/>
    <w:uiPriority w:val="0"/>
    <w:pPr>
      <w:widowControl w:val="0"/>
      <w:spacing w:after="0" w:line="322" w:lineRule="exact"/>
    </w:pPr>
    <w:rPr>
      <w:rFonts w:ascii="Times New Roman" w:hAnsi="Times New Roman"/>
      <w:sz w:val="24"/>
    </w:rPr>
  </w:style>
  <w:style w:type="paragraph" w:customStyle="1" w:styleId="234">
    <w:name w:val="xl9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35">
    <w:name w:val="Абзац списка Знак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6">
    <w:name w:val="Font Style2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lang w:val="ru-RU" w:eastAsia="ru-RU" w:bidi="ar-SA"/>
    </w:rPr>
  </w:style>
  <w:style w:type="paragraph" w:customStyle="1" w:styleId="237">
    <w:name w:val="headerg"/>
    <w:basedOn w:val="1"/>
    <w:uiPriority w:val="0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paragraph" w:customStyle="1" w:styleId="238">
    <w:name w:val="Стиль4"/>
    <w:basedOn w:val="1"/>
    <w:uiPriority w:val="0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paragraph" w:customStyle="1" w:styleId="239">
    <w:name w:val="Ответ_верный"/>
    <w:basedOn w:val="1"/>
    <w:uiPriority w:val="0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paragraph" w:customStyle="1" w:styleId="240">
    <w:name w:val="xl7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241">
    <w:name w:val="xl1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2">
    <w:name w:val="xl13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3">
    <w:name w:val="zgl_0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44">
    <w:name w:val="xl6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245">
    <w:name w:val="xl6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246">
    <w:name w:val="Style43"/>
    <w:basedOn w:val="1"/>
    <w:uiPriority w:val="0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paragraph" w:customStyle="1" w:styleId="247">
    <w:name w:val="psection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48">
    <w:name w:val="Список 2 Знак"/>
    <w:basedOn w:val="74"/>
    <w:link w:val="4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249">
    <w:name w:val="xl143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0">
    <w:name w:val="Subtitle Char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51">
    <w:name w:val="Font Style5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252">
    <w:name w:val="Выделенная цитата Знак Знак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253">
    <w:name w:val="xl15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54">
    <w:name w:val="Основной текст с отступом 2 Знак"/>
    <w:basedOn w:val="11"/>
    <w:link w:val="19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55">
    <w:name w:val="Heading 5 Char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256">
    <w:name w:val="Содержимое таблицы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57">
    <w:name w:val="Знак1 Знак"/>
    <w:basedOn w:val="1"/>
    <w:next w:val="55"/>
    <w:uiPriority w:val="0"/>
    <w:pPr>
      <w:spacing w:after="0" w:line="240" w:lineRule="auto"/>
      <w:jc w:val="center"/>
    </w:pPr>
    <w:rPr>
      <w:rFonts w:asciiTheme="minorHAnsi" w:hAnsiTheme="minorHAnsi"/>
      <w:sz w:val="28"/>
    </w:rPr>
  </w:style>
  <w:style w:type="paragraph" w:customStyle="1" w:styleId="258">
    <w:name w:val="xl11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9">
    <w:name w:val="xl7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60">
    <w:name w:val="Заголовок оглавления2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261">
    <w:name w:val="Основной текст 3 Знак"/>
    <w:basedOn w:val="11"/>
    <w:link w:val="17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62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63">
    <w:name w:val="xl127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64">
    <w:name w:val="xl1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65">
    <w:name w:val="Стиль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66">
    <w:name w:val="Заголовок 1 стандарта"/>
    <w:basedOn w:val="2"/>
    <w:uiPriority w:val="0"/>
    <w:pPr>
      <w:widowControl/>
      <w:spacing w:before="240" w:after="60" w:line="276" w:lineRule="auto"/>
      <w:ind w:firstLine="0"/>
      <w:jc w:val="left"/>
    </w:pPr>
  </w:style>
  <w:style w:type="paragraph" w:customStyle="1" w:styleId="267">
    <w:name w:val="consplustitl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68">
    <w:name w:val="Маркированный список 2 Знак"/>
    <w:basedOn w:val="74"/>
    <w:link w:val="46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9">
    <w:name w:val="Название Знак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szCs w:val="20"/>
      <w:lang w:val="ru-RU" w:eastAsia="ru-RU" w:bidi="ar-SA"/>
    </w:rPr>
  </w:style>
  <w:style w:type="character" w:customStyle="1" w:styleId="270">
    <w:name w:val="Текст примечания Знак"/>
    <w:basedOn w:val="11"/>
    <w:link w:val="24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71">
    <w:name w:val="т_тит_лист"/>
    <w:basedOn w:val="55"/>
    <w:uiPriority w:val="0"/>
    <w:pPr>
      <w:contextualSpacing w:val="0"/>
      <w:jc w:val="center"/>
    </w:pPr>
    <w:rPr>
      <w:rFonts w:ascii="Times New Roman" w:hAnsi="Times New Roman"/>
      <w:spacing w:val="0"/>
      <w:sz w:val="28"/>
    </w:rPr>
  </w:style>
  <w:style w:type="paragraph" w:customStyle="1" w:styleId="272">
    <w:name w:val="Style63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73">
    <w:name w:val="т_маркер"/>
    <w:basedOn w:val="50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274">
    <w:name w:val="western"/>
    <w:basedOn w:val="1"/>
    <w:uiPriority w:val="0"/>
    <w:pPr>
      <w:spacing w:beforeAutospacing="1" w:after="119" w:line="240" w:lineRule="auto"/>
    </w:pPr>
    <w:rPr>
      <w:rFonts w:ascii="Times New Roman" w:hAnsi="Times New Roman"/>
      <w:sz w:val="24"/>
    </w:rPr>
  </w:style>
  <w:style w:type="paragraph" w:customStyle="1" w:styleId="275">
    <w:name w:val="Основной текст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u w:val="single"/>
      <w:lang w:val="ru-RU" w:eastAsia="ru-RU" w:bidi="ar-SA"/>
    </w:rPr>
  </w:style>
  <w:style w:type="paragraph" w:customStyle="1" w:styleId="276">
    <w:name w:val="body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77">
    <w:name w:val="Стиль Черный разреженный на  025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szCs w:val="20"/>
      <w:lang w:val="ru-RU" w:eastAsia="ru-RU" w:bidi="ar-SA"/>
    </w:rPr>
  </w:style>
  <w:style w:type="paragraph" w:customStyle="1" w:styleId="278">
    <w:name w:val="макет"/>
    <w:basedOn w:val="1"/>
    <w:uiPriority w:val="0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character" w:customStyle="1" w:styleId="279">
    <w:name w:val="Основной текст 2 Знак"/>
    <w:basedOn w:val="11"/>
    <w:link w:val="1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80">
    <w:name w:val="Основной текст + Microsoft Sans Serif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1">
    <w:name w:val="bl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82">
    <w:name w:val="Знак Знак12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3">
    <w:name w:val="xl118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84">
    <w:name w:val="trade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85">
    <w:name w:val="Footnote"/>
    <w:basedOn w:val="1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paragraph" w:customStyle="1" w:styleId="286">
    <w:name w:val="t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87">
    <w:name w:val="xl8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88">
    <w:name w:val="Plain Text Char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89">
    <w:name w:val="Font Style6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90">
    <w:name w:val="defaul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1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92">
    <w:name w:val="Оглавление 1 Знак"/>
    <w:basedOn w:val="74"/>
    <w:link w:val="56"/>
    <w:uiPriority w:val="3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93">
    <w:name w:val="Style8"/>
    <w:basedOn w:val="1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paragraph" w:customStyle="1" w:styleId="294">
    <w:name w:val="Heading 4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95">
    <w:name w:val="xl120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96">
    <w:name w:val="a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7">
    <w:name w:val="ft7"/>
    <w:basedOn w:val="135"/>
    <w:uiPriority w:val="0"/>
  </w:style>
  <w:style w:type="paragraph" w:customStyle="1" w:styleId="298">
    <w:name w:val="Знак Знак10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99">
    <w:name w:val="xl128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0">
    <w:name w:val="ft10"/>
    <w:basedOn w:val="135"/>
    <w:uiPriority w:val="0"/>
  </w:style>
  <w:style w:type="paragraph" w:customStyle="1" w:styleId="301">
    <w:name w:val="xl122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2">
    <w:name w:val="Header and Footer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customStyle="1" w:styleId="303">
    <w:name w:val="xl14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4">
    <w:name w:val="Основной текст (5)"/>
    <w:basedOn w:val="1"/>
    <w:uiPriority w:val="0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paragraph" w:customStyle="1" w:styleId="305">
    <w:name w:val="Заголовок оглавления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306">
    <w:name w:val="xl9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7">
    <w:name w:val="Абзац списка1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308">
    <w:name w:val="Основной текст Знак"/>
    <w:basedOn w:val="11"/>
    <w:link w:val="15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09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0">
    <w:name w:val="TOC Heading"/>
    <w:basedOn w:val="2"/>
    <w:next w:val="1"/>
    <w:link w:val="31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5B6" w:themeColor="accent1" w:themeShade="BF"/>
    </w:rPr>
  </w:style>
  <w:style w:type="character" w:customStyle="1" w:styleId="311">
    <w:name w:val="Заголовок оглавления Знак"/>
    <w:basedOn w:val="65"/>
    <w:link w:val="310"/>
    <w:uiPriority w:val="0"/>
    <w:rPr>
      <w:rFonts w:eastAsia="Times New Roman" w:cs="Times New Roman" w:asciiTheme="majorHAnsi" w:hAnsiTheme="majorHAnsi"/>
      <w:color w:val="2E75B6" w:themeColor="accent1" w:themeShade="BF"/>
      <w:sz w:val="28"/>
      <w:szCs w:val="20"/>
      <w:lang w:eastAsia="ru-RU"/>
    </w:rPr>
  </w:style>
  <w:style w:type="character" w:customStyle="1" w:styleId="312">
    <w:name w:val="Схема документа Знак"/>
    <w:basedOn w:val="11"/>
    <w:link w:val="26"/>
    <w:uiPriority w:val="0"/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paragraph" w:customStyle="1" w:styleId="313">
    <w:name w:val="ft6"/>
    <w:basedOn w:val="135"/>
    <w:uiPriority w:val="0"/>
  </w:style>
  <w:style w:type="paragraph" w:customStyle="1" w:styleId="314">
    <w:name w:val="Знак Знак13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5">
    <w:name w:val="questionconten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16">
    <w:name w:val="se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7"/>
    </w:rPr>
  </w:style>
  <w:style w:type="paragraph" w:customStyle="1" w:styleId="317">
    <w:name w:val="Нормальный (таблица)"/>
    <w:basedOn w:val="1"/>
    <w:next w:val="1"/>
    <w:uiPriority w:val="0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paragraph" w:customStyle="1" w:styleId="318">
    <w:name w:val="Font Style3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9">
    <w:name w:val="xl114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0">
    <w:name w:val="Знак Знак12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321">
    <w:name w:val="material_sub_tit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22">
    <w:name w:val="xl1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23">
    <w:name w:val="xl131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4">
    <w:name w:val="Колонтитул"/>
    <w:basedOn w:val="1"/>
    <w:uiPriority w:val="0"/>
    <w:pPr>
      <w:widowControl w:val="0"/>
      <w:spacing w:after="0" w:line="240" w:lineRule="atLeast"/>
    </w:pPr>
    <w:rPr>
      <w:rFonts w:asciiTheme="minorHAnsi" w:hAnsiTheme="minorHAnsi"/>
    </w:rPr>
  </w:style>
  <w:style w:type="paragraph" w:customStyle="1" w:styleId="325">
    <w:name w:val="Основной текст (4)"/>
    <w:basedOn w:val="1"/>
    <w:uiPriority w:val="0"/>
    <w:pPr>
      <w:spacing w:before="300" w:after="0" w:line="413" w:lineRule="exact"/>
      <w:jc w:val="both"/>
    </w:pPr>
    <w:rPr>
      <w:b/>
      <w:spacing w:val="10"/>
      <w:sz w:val="23"/>
    </w:rPr>
  </w:style>
  <w:style w:type="character" w:customStyle="1" w:styleId="326">
    <w:name w:val="Оглавление 9 Знак"/>
    <w:link w:val="64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27">
    <w:name w:val="Оглавление"/>
    <w:basedOn w:val="1"/>
    <w:uiPriority w:val="0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paragraph" w:customStyle="1" w:styleId="328">
    <w:name w:val="Основной текст (2)"/>
    <w:basedOn w:val="1"/>
    <w:uiPriority w:val="0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paragraph" w:customStyle="1" w:styleId="329">
    <w:name w:val="Знак Знак1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0">
    <w:name w:val="Body Text Inden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1">
    <w:name w:val="Основной текст3"/>
    <w:basedOn w:val="1"/>
    <w:uiPriority w:val="0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paragraph" w:customStyle="1" w:styleId="332">
    <w:name w:val="Знак Знак51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zCs w:val="20"/>
      <w:shd w:val="clear" w:color="auto" w:fill="000080"/>
      <w:lang w:val="ru-RU" w:eastAsia="ru-RU" w:bidi="ar-SA"/>
    </w:rPr>
  </w:style>
  <w:style w:type="paragraph" w:customStyle="1" w:styleId="333">
    <w:name w:val="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34">
    <w:name w:val="xl9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35">
    <w:name w:val="Основной текст 22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336">
    <w:name w:val="Символ сноски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customStyle="1" w:styleId="337">
    <w:name w:val="Основной текст (6)"/>
    <w:basedOn w:val="1"/>
    <w:uiPriority w:val="0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paragraph" w:customStyle="1" w:styleId="338">
    <w:name w:val="xl121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39">
    <w:name w:val="Цитата 21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40">
    <w:name w:val="p3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41">
    <w:name w:val="xl7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42">
    <w:name w:val="Основной текст (5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343">
    <w:name w:val="similar-lin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44">
    <w:name w:val="Основной текст + 13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szCs w:val="20"/>
      <w:lang w:val="ru-RU" w:eastAsia="ru-RU" w:bidi="ar-SA"/>
    </w:rPr>
  </w:style>
  <w:style w:type="character" w:customStyle="1" w:styleId="345">
    <w:name w:val="Оглавление 8 Знак"/>
    <w:link w:val="6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46">
    <w:name w:val="xl10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47">
    <w:name w:val="Style26"/>
    <w:basedOn w:val="1"/>
    <w:uiPriority w:val="0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paragraph" w:customStyle="1" w:styleId="348">
    <w:name w:val="Balloon Text Char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character" w:customStyle="1" w:styleId="349">
    <w:name w:val="Основной текст с отступом Знак"/>
    <w:basedOn w:val="11"/>
    <w:link w:val="1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50">
    <w:name w:val="Style45"/>
    <w:basedOn w:val="1"/>
    <w:uiPriority w:val="0"/>
    <w:pPr>
      <w:widowControl w:val="0"/>
      <w:spacing w:after="0" w:line="275" w:lineRule="exact"/>
    </w:pPr>
    <w:rPr>
      <w:rFonts w:ascii="Times New Roman" w:hAnsi="Times New Roman"/>
      <w:sz w:val="24"/>
    </w:rPr>
  </w:style>
  <w:style w:type="character" w:customStyle="1" w:styleId="351">
    <w:name w:val="Обычный (Интернет) Знак"/>
    <w:basedOn w:val="74"/>
    <w:link w:val="47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2">
    <w:name w:val="Знак Знак1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53">
    <w:name w:val="Основной текст + Полужирный1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354">
    <w:name w:val="xl9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55">
    <w:name w:val="Body Tex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356">
    <w:name w:val="Font Style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357">
    <w:name w:val="Style6"/>
    <w:basedOn w:val="1"/>
    <w:uiPriority w:val="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358">
    <w:name w:val="Цитата 2 Знак Знак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59">
    <w:name w:val="internat"/>
    <w:basedOn w:val="1"/>
    <w:uiPriority w:val="0"/>
    <w:pPr>
      <w:spacing w:beforeAutospacing="1" w:after="0" w:line="240" w:lineRule="auto"/>
    </w:pPr>
    <w:rPr>
      <w:rFonts w:ascii="Times New Roman" w:hAnsi="Times New Roman"/>
      <w:sz w:val="27"/>
    </w:rPr>
  </w:style>
  <w:style w:type="paragraph" w:customStyle="1" w:styleId="360">
    <w:name w:val="Слабое выделение1"/>
    <w:link w:val="361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szCs w:val="20"/>
      <w:lang w:val="ru-RU" w:eastAsia="ru-RU" w:bidi="ar-SA"/>
    </w:rPr>
  </w:style>
  <w:style w:type="character" w:customStyle="1" w:styleId="361">
    <w:name w:val="Subtle Emphasis"/>
    <w:link w:val="360"/>
    <w:uiPriority w:val="0"/>
    <w:rPr>
      <w:rFonts w:eastAsia="Times New Roman" w:cs="Times New Roman"/>
      <w:i/>
      <w:color w:val="808080"/>
      <w:szCs w:val="20"/>
      <w:lang w:eastAsia="ru-RU"/>
    </w:rPr>
  </w:style>
  <w:style w:type="paragraph" w:customStyle="1" w:styleId="362">
    <w:name w:val="Текст сноски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szCs w:val="20"/>
      <w:lang w:val="ru-RU" w:eastAsia="ru-RU" w:bidi="ar-SA"/>
    </w:rPr>
  </w:style>
  <w:style w:type="paragraph" w:customStyle="1" w:styleId="363">
    <w:name w:val="Body Tex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64">
    <w:name w:val="Список 21"/>
    <w:basedOn w:val="1"/>
    <w:uiPriority w:val="0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paragraph" w:customStyle="1" w:styleId="365">
    <w:name w:val="submenu-tab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66">
    <w:name w:val="Основной текст (2) + Курсив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szCs w:val="20"/>
      <w:highlight w:val="white"/>
      <w:lang w:val="ru-RU" w:eastAsia="ru-RU" w:bidi="ar-SA"/>
    </w:rPr>
  </w:style>
  <w:style w:type="paragraph" w:customStyle="1" w:styleId="367">
    <w:name w:val="material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68">
    <w:name w:val="Heading 3 Char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369">
    <w:name w:val="xl126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0">
    <w:name w:val="xl124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71">
    <w:name w:val="Нижний колонтитул Знак"/>
    <w:basedOn w:val="11"/>
    <w:link w:val="33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372">
    <w:name w:val="xl8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3">
    <w:name w:val="xl6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74">
    <w:name w:val="Heading 2 Char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szCs w:val="20"/>
      <w:lang w:val="ru-RU" w:eastAsia="ru-RU" w:bidi="ar-SA"/>
    </w:rPr>
  </w:style>
  <w:style w:type="paragraph" w:customStyle="1" w:styleId="375">
    <w:name w:val="xl11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76">
    <w:name w:val="Оглавление 5 Знак"/>
    <w:link w:val="60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77">
    <w:name w:val="Знак1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78">
    <w:name w:val="Знак Знак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79">
    <w:name w:val="Основной"/>
    <w:basedOn w:val="1"/>
    <w:uiPriority w:val="0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paragraph" w:customStyle="1" w:styleId="380">
    <w:name w:val="xl153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81">
    <w:name w:val="xl123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82">
    <w:name w:val="FR1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83">
    <w:name w:val="Стиль1"/>
    <w:basedOn w:val="1"/>
    <w:uiPriority w:val="0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84">
    <w:name w:val="Знак Знак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5">
    <w:name w:val="ft27"/>
    <w:basedOn w:val="135"/>
    <w:uiPriority w:val="0"/>
  </w:style>
  <w:style w:type="paragraph" w:customStyle="1" w:styleId="386">
    <w:name w:val="Style54"/>
    <w:basedOn w:val="1"/>
    <w:uiPriority w:val="0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paragraph" w:customStyle="1" w:styleId="387">
    <w:name w:val="Heading 7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8">
    <w:name w:val="Default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389">
    <w:name w:val="p3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0">
    <w:name w:val="Plain Text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391">
    <w:name w:val="text0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392">
    <w:name w:val="s_1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3">
    <w:name w:val="forma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4">
    <w:name w:val="xl15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5">
    <w:name w:val="Основной текст с отступом 31"/>
    <w:basedOn w:val="1"/>
    <w:uiPriority w:val="0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paragraph" w:customStyle="1" w:styleId="396">
    <w:name w:val="xl1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7">
    <w:name w:val="Основной текст + 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398">
    <w:name w:val="xl105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99">
    <w:name w:val="Стиль2"/>
    <w:basedOn w:val="1"/>
    <w:uiPriority w:val="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400">
    <w:name w:val="Header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401">
    <w:name w:val="15 Знак Знак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paragraph" w:customStyle="1" w:styleId="402">
    <w:name w:val="xl7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3">
    <w:name w:val="xl95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4">
    <w:name w:val="ft4"/>
    <w:basedOn w:val="135"/>
    <w:uiPriority w:val="0"/>
  </w:style>
  <w:style w:type="paragraph" w:customStyle="1" w:styleId="405">
    <w:name w:val="Style29"/>
    <w:basedOn w:val="1"/>
    <w:uiPriority w:val="0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paragraph" w:customStyle="1" w:styleId="406">
    <w:name w:val="Раздел_стандарт"/>
    <w:basedOn w:val="2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407">
    <w:name w:val="Текст2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408">
    <w:name w:val="Body Text Inden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409">
    <w:name w:val="Подзаголовок Знак"/>
    <w:basedOn w:val="11"/>
    <w:link w:val="53"/>
    <w:uiPriority w:val="1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410">
    <w:name w:val="xl9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1">
    <w:name w:val="xl7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12">
    <w:name w:val="xl7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413">
    <w:name w:val="Document Map Char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414">
    <w:name w:val="Основной текст + Полужирный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415">
    <w:name w:val="xl108"/>
    <w:basedOn w:val="1"/>
    <w:uiPriority w:val="0"/>
    <w:pPr>
      <w:pBdr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6">
    <w:name w:val="Осн.текст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417">
    <w:name w:val="CPISOK-"/>
    <w:basedOn w:val="1"/>
    <w:uiPriority w:val="0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paragraph" w:customStyle="1" w:styleId="418">
    <w:name w:val="Основной текст (6) + 9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highlight w:val="white"/>
      <w:lang w:val="ru-RU" w:eastAsia="ru-RU" w:bidi="ar-SA"/>
    </w:rPr>
  </w:style>
  <w:style w:type="paragraph" w:customStyle="1" w:styleId="419">
    <w:name w:val="Основной текст + 11 pt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420">
    <w:name w:val="apple-style-span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421">
    <w:name w:val="Заголовок Знак"/>
    <w:basedOn w:val="11"/>
    <w:link w:val="55"/>
    <w:uiPriority w:val="10"/>
    <w:rPr>
      <w:rFonts w:eastAsia="Times New Roman" w:cs="Times New Roman" w:asciiTheme="majorHAnsi" w:hAnsiTheme="majorHAnsi"/>
      <w:color w:val="000000"/>
      <w:spacing w:val="-10"/>
      <w:sz w:val="56"/>
      <w:szCs w:val="20"/>
      <w:lang w:eastAsia="ru-RU"/>
    </w:rPr>
  </w:style>
  <w:style w:type="paragraph" w:customStyle="1" w:styleId="422">
    <w:name w:val="xl11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423">
    <w:name w:val="Body Text Inden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424">
    <w:name w:val="textbol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5">
    <w:name w:val="Основной текст 21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426">
    <w:name w:val="xl1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27">
    <w:name w:val="Заголовок №2"/>
    <w:basedOn w:val="1"/>
    <w:uiPriority w:val="0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paragraph" w:customStyle="1" w:styleId="428">
    <w:name w:val="a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29">
    <w:name w:val="xl133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30">
    <w:name w:val="Тема примечания Знак"/>
    <w:basedOn w:val="270"/>
    <w:link w:val="25"/>
    <w:uiPriority w:val="0"/>
    <w:rPr>
      <w:rFonts w:ascii="Calibri" w:hAnsi="Calibri" w:eastAsia="Times New Roman" w:cs="Times New Roman"/>
      <w:b/>
      <w:color w:val="000000"/>
      <w:sz w:val="20"/>
      <w:szCs w:val="20"/>
      <w:lang w:eastAsia="ru-RU"/>
    </w:rPr>
  </w:style>
  <w:style w:type="paragraph" w:customStyle="1" w:styleId="431">
    <w:name w:val="num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32">
    <w:name w:val="Оглавлени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szCs w:val="20"/>
      <w:highlight w:val="white"/>
      <w:lang w:val="ru-RU" w:eastAsia="ru-RU" w:bidi="ar-SA"/>
    </w:rPr>
  </w:style>
  <w:style w:type="paragraph" w:customStyle="1" w:styleId="433">
    <w:name w:val="ajus"/>
    <w:basedOn w:val="1"/>
    <w:uiPriority w:val="0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paragraph" w:customStyle="1" w:styleId="434">
    <w:name w:val="Знак Знак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435">
    <w:name w:val="ft28"/>
    <w:basedOn w:val="135"/>
    <w:uiPriority w:val="0"/>
  </w:style>
  <w:style w:type="paragraph" w:styleId="436">
    <w:name w:val="List Paragraph"/>
    <w:basedOn w:val="1"/>
    <w:link w:val="437"/>
    <w:uiPriority w:val="0"/>
    <w:pPr>
      <w:spacing w:after="0" w:line="240" w:lineRule="auto"/>
      <w:ind w:left="720"/>
      <w:contextualSpacing/>
    </w:pPr>
  </w:style>
  <w:style w:type="character" w:customStyle="1" w:styleId="437">
    <w:name w:val="Абзац списка Знак"/>
    <w:basedOn w:val="74"/>
    <w:link w:val="43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38">
    <w:name w:val="xl1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39">
    <w:name w:val="заголовок 3"/>
    <w:basedOn w:val="1"/>
    <w:next w:val="1"/>
    <w:uiPriority w:val="0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paragraph" w:customStyle="1" w:styleId="440">
    <w:name w:val="Font Style7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441">
    <w:name w:val="xl7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42">
    <w:name w:val="Выделенная цитата1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443">
    <w:name w:val="TOC Heading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444">
    <w:name w:val="a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45">
    <w:name w:val="xl10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446">
    <w:name w:val="Основной текст + Полужирный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szCs w:val="20"/>
      <w:u w:val="single"/>
      <w:lang w:val="ru-RU" w:eastAsia="ru-RU" w:bidi="ar-SA"/>
    </w:rPr>
  </w:style>
  <w:style w:type="table" w:customStyle="1" w:styleId="447">
    <w:name w:val="Сетка таблицы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8">
    <w:name w:val="Сетка таблицы2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9">
    <w:name w:val="Сетка таблицы4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0">
    <w:name w:val="Сетка таблицы5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1">
    <w:name w:val="Сетка таблицы2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2">
    <w:name w:val="Сетка таблицы5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3">
    <w:name w:val="Сетка таблицы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4">
    <w:name w:val="Сетка таблицы5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Table Normal1"/>
    <w:uiPriority w:val="0"/>
    <w:pPr>
      <w:widowControl w:val="0"/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6">
    <w:name w:val="Сетка таблицы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7">
    <w:name w:val="Сетка таблицы8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8">
    <w:name w:val="Сетка таблицы5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59">
    <w:name w:val="Сетка таблицы1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0">
    <w:name w:val="Сетка таблицы5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1">
    <w:name w:val="Сетка таблицы51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2">
    <w:name w:val="Сетка таблицы3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3">
    <w:name w:val="Сетка таблицы519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4">
    <w:name w:val="Сетка таблицы2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5">
    <w:name w:val="Сетка таблицы5110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6">
    <w:name w:val="Сетка таблицы518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7">
    <w:name w:val="Сетка таблицы10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8">
    <w:name w:val="Сетка таблицы51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69">
    <w:name w:val="Сетка таблицы2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0">
    <w:name w:val="Сетка таблицы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1">
    <w:name w:val="Сетка таблицы31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2">
    <w:name w:val="Сетка таблицы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3">
    <w:name w:val="Сетка таблицы9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4">
    <w:name w:val="Сетка таблицы2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5">
    <w:name w:val="Сетка таблицы5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6">
    <w:name w:val="Сетка таблицы5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7">
    <w:name w:val="Сетка таблицы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8">
    <w:name w:val="Сетка таблицы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79">
    <w:name w:val="Сетка таблицы7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0">
    <w:name w:val="Сетка таблицы6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1">
    <w:name w:val="Сетка таблицы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2">
    <w:name w:val="Сетка таблицы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83">
    <w:name w:val="Сетка таблицы2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484">
    <w:name w:val="Текст сноски Знак"/>
    <w:basedOn w:val="11"/>
    <w:link w:val="36"/>
    <w:semiHidden/>
    <w:uiPriority w:val="0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85">
    <w:name w:val="По умолчанию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4182</Words>
  <Characters>29068</Characters>
  <Lines>261</Lines>
  <Paragraphs>73</Paragraphs>
  <TotalTime>0</TotalTime>
  <ScaleCrop>false</ScaleCrop>
  <LinksUpToDate>false</LinksUpToDate>
  <CharactersWithSpaces>32971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2025-08-26T19:58:00Z</dcterms:created>
  <dc:creator>Учетная запись Майкрософт</dc:creator>
  <cp:lastModifiedBy>Bebebe</cp:lastModifiedBy>
  <dcterms:modified xsi:type="dcterms:W3CDTF">2026-10-25T19:07:19Z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DC4AFF043BD8445CA38EA6A1483B78D5_12</vt:lpwstr>
  </property>
</Properties>
</file>